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45F6" w14:textId="0570B41D" w:rsidR="000043C3" w:rsidRPr="000043C3" w:rsidRDefault="007E733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Nr postępowania: </w:t>
      </w:r>
      <w:r w:rsidR="00E3322F">
        <w:rPr>
          <w:rFonts w:ascii="Times New Roman" w:hAnsi="Times New Roman" w:cs="Times New Roman"/>
          <w:color w:val="000000"/>
          <w:sz w:val="24"/>
          <w:szCs w:val="24"/>
        </w:rPr>
        <w:t>K.ZP.FC.333-</w:t>
      </w:r>
      <w:r w:rsidR="008720B9">
        <w:rPr>
          <w:rFonts w:ascii="Times New Roman" w:hAnsi="Times New Roman" w:cs="Times New Roman"/>
          <w:color w:val="000000"/>
          <w:sz w:val="24"/>
          <w:szCs w:val="24"/>
        </w:rPr>
        <w:t>183</w:t>
      </w:r>
      <w:r w:rsidR="00E3322F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AE7C9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4BE8191D" w14:textId="77777777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C6308" w14:textId="1E36E854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Dom Pomocy Społecznej w </w:t>
      </w:r>
      <w:r w:rsidR="00E33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Wąbrzeźnie </w:t>
      </w:r>
    </w:p>
    <w:p w14:paraId="02EFD4B2" w14:textId="7DF826BE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ul. </w:t>
      </w:r>
      <w:r w:rsidR="00E33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 Młynik 4 a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33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87 – 200 Wąbrzeźno </w:t>
      </w:r>
    </w:p>
    <w:p w14:paraId="45BF5946" w14:textId="596E4269" w:rsidR="000043C3" w:rsidRDefault="00000000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5" w:history="1">
        <w:r w:rsidR="00E3322F" w:rsidRPr="009138F8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dpswabrzezno@torun.home.pl</w:t>
        </w:r>
      </w:hyperlink>
    </w:p>
    <w:p w14:paraId="66DC5ABF" w14:textId="75F697A0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23BB08" w14:textId="45CAD695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96E035" w14:textId="4205DA40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2ABED" w14:textId="16DAABC5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FC6407" w14:textId="36965AFA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2CFB04" w14:textId="75A6AC41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2B37B8" w14:textId="13055C4C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B289E7" w14:textId="0F6148E6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365B33" w14:textId="1A557D7C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BBBC3C" w14:textId="293140DC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920373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D0BD81" w14:textId="1A435559" w:rsidR="000043C3" w:rsidRP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SPECYFIKACJA WARUNKÓW ZAMÓWIENIA</w:t>
      </w:r>
    </w:p>
    <w:p w14:paraId="5B02DDFF" w14:textId="2DC4FCF9" w:rsid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="00AE7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DLA ZAMÓWIENIA O NAZWIE</w:t>
      </w:r>
    </w:p>
    <w:p w14:paraId="3A77C80A" w14:textId="2041EDEB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511263" w14:textId="77777777" w:rsidR="00E3322F" w:rsidRP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B68C05" w14:textId="713AEA4F" w:rsid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</w:t>
      </w:r>
      <w:r w:rsidR="000043C3"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y zakup i dostawa </w:t>
      </w:r>
      <w:r w:rsidR="000043C3"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artykułów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spożywczych </w:t>
      </w:r>
      <w:r w:rsidR="00A643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 202</w:t>
      </w:r>
      <w:r w:rsidR="00AE7C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="00A643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rok </w:t>
      </w:r>
    </w:p>
    <w:p w14:paraId="7BD3F0A8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32B64B3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8EE49A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7A9BB6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2498B6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974C15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83FE34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9E31D9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72D199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78EEAE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3AF037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56E236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30201B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CD6FBA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C321AF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F72A0F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45A6A1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65CA3C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10AE91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03C1AB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Zatwierdziła</w:t>
      </w:r>
    </w:p>
    <w:p w14:paraId="2B296668" w14:textId="1C9D3268" w:rsid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Aldona Klimczak – Dyrektor Domu Pomocy Społecznej w Wąbrzeźnie </w:t>
      </w:r>
    </w:p>
    <w:p w14:paraId="1AF3A81C" w14:textId="10850BD9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2436DB" w14:textId="17596426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63D18E" w14:textId="1F6B26EE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C132FA" w14:textId="4ACD9BB4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DB1E09" w14:textId="0D1C0A5A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C5D253" w14:textId="4B227366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B1E135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96B330" w14:textId="01DB7A03" w:rsidR="000043C3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Wąbrzeźno 2</w:t>
      </w:r>
      <w:r w:rsidR="00AE7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.11.202</w:t>
      </w:r>
      <w:r w:rsidR="00AE7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03B705BC" w14:textId="130E43DA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3A1DD" w14:textId="77777777" w:rsidR="000043C3" w:rsidRPr="000043C3" w:rsidRDefault="000043C3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</w:t>
      </w:r>
    </w:p>
    <w:p w14:paraId="4C456756" w14:textId="3377B517" w:rsidR="000043C3" w:rsidRDefault="000043C3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SPECYFIKACJI WARUNKÓW ZAMÓWIENIA (SWZ)</w:t>
      </w:r>
    </w:p>
    <w:p w14:paraId="333C2244" w14:textId="24FB6392" w:rsidR="00A643AA" w:rsidRDefault="00A643AA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279BD9" w14:textId="77777777" w:rsidR="00A643AA" w:rsidRPr="000043C3" w:rsidRDefault="00A643AA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9A3618" w14:textId="7A87BA46" w:rsidR="000043C3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</w:t>
      </w:r>
    </w:p>
    <w:p w14:paraId="401A071E" w14:textId="16777852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ZAMAWIAJĄCEGO I STRONA PROWADZONEGO POSTĘPOWANIA</w:t>
      </w:r>
    </w:p>
    <w:p w14:paraId="004FAF1F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DFEB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Zamawiający:</w:t>
      </w:r>
    </w:p>
    <w:p w14:paraId="478E01ED" w14:textId="7F32AD2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Dom Pomocy Społecznej  w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Wąbrzeźnie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DECCCD9" w14:textId="46DEF174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Pod Młynik 4 a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 xml:space="preserve">Wąbrzeźno </w:t>
      </w:r>
    </w:p>
    <w:p w14:paraId="707B5BF3" w14:textId="3E833AEA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878 17 36 265</w:t>
      </w:r>
    </w:p>
    <w:p w14:paraId="47835F2E" w14:textId="160491A0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REGON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870403112</w:t>
      </w:r>
    </w:p>
    <w:p w14:paraId="15E742C0" w14:textId="39DF105F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Kontakt telefoniczny: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56 688 03 70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>, 785 190 042</w:t>
      </w:r>
    </w:p>
    <w:p w14:paraId="63F88DD3" w14:textId="561AFBEC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Adres poczty elektronicznej Zamawiającego e-mail: 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>dpswabrzezno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@</w:t>
      </w:r>
      <w:r w:rsidR="00255CD0">
        <w:rPr>
          <w:rFonts w:ascii="Times New Roman" w:hAnsi="Times New Roman" w:cs="Times New Roman"/>
          <w:color w:val="00000A"/>
          <w:sz w:val="24"/>
          <w:szCs w:val="24"/>
        </w:rPr>
        <w:t>torun.home.pl</w:t>
      </w:r>
    </w:p>
    <w:p w14:paraId="46E3AE99" w14:textId="1F01A0DE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 Zamawiającego </w:t>
      </w:r>
      <w:bookmarkStart w:id="0" w:name="_Hlk88468139"/>
      <w:r w:rsidRPr="000043C3">
        <w:rPr>
          <w:rFonts w:ascii="Times New Roman" w:hAnsi="Times New Roman" w:cs="Times New Roman"/>
          <w:color w:val="000000"/>
          <w:sz w:val="24"/>
          <w:szCs w:val="24"/>
        </w:rPr>
        <w:t>http: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>dps-wabrzezno.rbip.mojregion.info</w:t>
      </w:r>
      <w:bookmarkEnd w:id="0"/>
    </w:p>
    <w:p w14:paraId="3A3A66F1" w14:textId="77777777" w:rsidR="00255CD0" w:rsidRDefault="00255CD0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D78996" w14:textId="77777777" w:rsidR="00255CD0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Rodzaj zamawiającego: zamawiający publiczny – jednostka </w:t>
      </w:r>
      <w:r w:rsidR="00255C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organizacyjna administracji samorządowej </w:t>
      </w:r>
    </w:p>
    <w:p w14:paraId="0F9DDFBF" w14:textId="0E522163" w:rsidR="000043C3" w:rsidRPr="000043C3" w:rsidRDefault="00255CD0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69D52DE" w14:textId="4C9FD88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Ogłoszenie o zamówieniu zostało opublikowane </w:t>
      </w:r>
      <w:r w:rsidR="00255CD0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na portalu ezamowienia.gov.pl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w dniu</w:t>
      </w:r>
    </w:p>
    <w:p w14:paraId="0DDBD751" w14:textId="4AC4248D" w:rsidR="00255CD0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2</w:t>
      </w:r>
      <w:r w:rsidR="00AE7C93">
        <w:rPr>
          <w:rFonts w:ascii="Times New Roman" w:hAnsi="Times New Roman" w:cs="Times New Roman"/>
          <w:b/>
          <w:bCs/>
          <w:color w:val="00000A"/>
          <w:sz w:val="24"/>
          <w:szCs w:val="24"/>
        </w:rPr>
        <w:t>2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.11.202</w:t>
      </w:r>
      <w:r w:rsidR="00601AF8">
        <w:rPr>
          <w:rFonts w:ascii="Times New Roman" w:hAnsi="Times New Roman" w:cs="Times New Roman"/>
          <w:b/>
          <w:bCs/>
          <w:color w:val="00000A"/>
          <w:sz w:val="24"/>
          <w:szCs w:val="24"/>
        </w:rPr>
        <w:t>2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r</w:t>
      </w:r>
    </w:p>
    <w:p w14:paraId="4C80D621" w14:textId="45DFFB7E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6F8F08CE" w14:textId="29CEF840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Strona internetowa prowadzonego postępowania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oraz na której będą zamieszczane zmiany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 wyjaśnienia treści SWZ oraz inne dokumenty zamówienia bezpośrednio związane</w:t>
      </w:r>
    </w:p>
    <w:p w14:paraId="214E4A6C" w14:textId="64055BDB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postępowaniem:</w:t>
      </w:r>
      <w:r w:rsidR="0051714A" w:rsidRP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14A" w:rsidRPr="000043C3">
        <w:rPr>
          <w:rFonts w:ascii="Times New Roman" w:hAnsi="Times New Roman" w:cs="Times New Roman"/>
          <w:color w:val="000000"/>
          <w:sz w:val="24"/>
          <w:szCs w:val="24"/>
        </w:rPr>
        <w:t>http: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dps-wabrzezno.rbip.mojregion.info oraz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https://miniportal.uzp.gov.pl/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platforma przetargowa</w:t>
      </w:r>
    </w:p>
    <w:p w14:paraId="3A44A424" w14:textId="5C51F234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Dokumenty zamówienia, bezpośrednio związane z niniejszym postępowaniem, odpowiedzi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wnioski o wyjaśnienie treści SWZ, informacje, zmiany SWZ i innych dokumentów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zamówienia, zmiany terminu składania i otwarcia ofert, Zamawiający będzie zamieszczał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Systemie </w:t>
      </w:r>
      <w:proofErr w:type="spellStart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miniPortal</w:t>
      </w:r>
      <w:proofErr w:type="spellEnd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(system zapewniający obsługę procesu udzielania zamówień publicznych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 pośrednictwem środków komunikacji elektronicznej), zwanym dalej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Systemem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59DEE7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Korespondencja, której zgodnie z obowiązującymi przepisami adresatem jest konkretny</w:t>
      </w:r>
    </w:p>
    <w:p w14:paraId="70C93E59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Wykonawca, będzie przekazywana do tego Wykonawcy, w formie elektronicznej za</w:t>
      </w:r>
    </w:p>
    <w:p w14:paraId="7369D50A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pośrednictwem Systemu, lub za pośrednictwem poczty elektronicznej.</w:t>
      </w:r>
    </w:p>
    <w:p w14:paraId="5F789A1F" w14:textId="1FB6C14F" w:rsidR="0051714A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informuje, że komunikacja Zamawiającego z Wykonawcami odbywać się będzie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 użyciu środków komunikacji elektronicznej – za pośrednictwem poczty elektronicznej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raz Systemu </w:t>
      </w:r>
      <w:r w:rsidRPr="000043C3">
        <w:rPr>
          <w:rFonts w:ascii="Times New Roman" w:hAnsi="Times New Roman" w:cs="Times New Roman"/>
          <w:color w:val="FF0000"/>
          <w:sz w:val="24"/>
          <w:szCs w:val="24"/>
        </w:rPr>
        <w:t>https://miniportal.uzp.gov.pl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/. Zamawiający zaleca, by w korespondencji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kierowanej do zamawiającego za pomocą poczty elektronicznej posługiwać się nazwą i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numerem postępowania.</w:t>
      </w:r>
    </w:p>
    <w:p w14:paraId="26F9CE7E" w14:textId="6309CA25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Osobą upoważnioną do kontaktowania się z wykonawcami jest: 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>Katarzyna Fic – spec. ds. kadr i zamówień publicznych</w:t>
      </w:r>
      <w:r w:rsidR="009A3DA7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– tel. 785 190 042, email: </w:t>
      </w:r>
      <w:hyperlink r:id="rId6" w:history="1">
        <w:r w:rsidR="009A3DA7" w:rsidRPr="00D65068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dpswabrzezno@torun.home.pl</w:t>
        </w:r>
      </w:hyperlink>
      <w:r w:rsidR="009A3DA7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 </w:t>
      </w:r>
    </w:p>
    <w:p w14:paraId="2C270B0B" w14:textId="1BCFBFD8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Wymagania techniczne i organizacyjne wysyłania i odbierania dokumentów 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>e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lektronicznych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i informacji przekazywanych przy ich użyciu zostały opisane w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Regulaminie korzystania z usług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Systemu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(Regulamin </w:t>
      </w:r>
      <w:proofErr w:type="spellStart"/>
      <w:r w:rsidRPr="000043C3">
        <w:rPr>
          <w:rFonts w:ascii="Times New Roman" w:hAnsi="Times New Roman" w:cs="Times New Roman"/>
          <w:color w:val="00000A"/>
          <w:sz w:val="24"/>
          <w:szCs w:val="24"/>
        </w:rPr>
        <w:t>miniportalu</w:t>
      </w:r>
      <w:proofErr w:type="spellEnd"/>
      <w:r w:rsidRPr="000043C3">
        <w:rPr>
          <w:rFonts w:ascii="Times New Roman" w:hAnsi="Times New Roman" w:cs="Times New Roman"/>
          <w:color w:val="00000A"/>
          <w:sz w:val="24"/>
          <w:szCs w:val="24"/>
        </w:rPr>
        <w:t>) dostępnym dla wszystkich użytkowników Systemu oraz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podczas rejestracji konta wykonawcy dla wykonawców.</w:t>
      </w:r>
    </w:p>
    <w:p w14:paraId="67E417D7" w14:textId="70AFB4C4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Użycie przez Wykonawcę do kontaktu z Zamawiającym środków komunikacji elektronicznej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zapewnionych w Systemie jest uzależnione od uprzedniej akceptacji przez Wykonawcę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regulaminu korzystania z usług Systemu.</w:t>
      </w:r>
    </w:p>
    <w:p w14:paraId="34738EBD" w14:textId="77777777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W sytuacji awarii Systemu lub niedostępności Systemu, uniemożliwiających komunikację</w:t>
      </w:r>
    </w:p>
    <w:p w14:paraId="047E4D93" w14:textId="1EECFDE2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A"/>
          <w:sz w:val="24"/>
          <w:szCs w:val="24"/>
        </w:rPr>
        <w:t>Wykonawcy i Zamawiającego poprzez system, zamawiający dopuszcza komunikację za pomocą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poczty elektronicznej na adres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hyperlink r:id="rId7" w:history="1">
        <w:r w:rsidR="0091345F" w:rsidRPr="00D65068">
          <w:rPr>
            <w:rStyle w:val="Hipercze"/>
            <w:rFonts w:ascii="Times New Roman" w:hAnsi="Times New Roman" w:cs="Times New Roman"/>
            <w:sz w:val="24"/>
            <w:szCs w:val="24"/>
          </w:rPr>
          <w:t>dpswabrzezno@torun.home.pl</w:t>
        </w:r>
      </w:hyperlink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(nie dotyczy składania ofert).</w:t>
      </w:r>
    </w:p>
    <w:p w14:paraId="5AEB9147" w14:textId="118344C3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Zamawiający informuje, że instrukcje korzystania z Systemu, dotyczące w szczególności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logowania, składania wniosków o wyjaśnienie treści SWZ, składania ofert oraz innych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czynności podejmowanych w niniejszym postępowaniu przy użyciu Systemu, można uzyskać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na stronie internetowej https://miniportal.uzp.gov.pl/.</w:t>
      </w:r>
    </w:p>
    <w:p w14:paraId="780206FC" w14:textId="77777777" w:rsidR="0051714A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78B64C2" w14:textId="77777777" w:rsidR="0051714A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31435C" w14:textId="131F5EB9" w:rsidR="000043C3" w:rsidRPr="000043C3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</w:t>
      </w:r>
    </w:p>
    <w:p w14:paraId="6EF1EFD8" w14:textId="7F2C8C72" w:rsidR="000043C3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PODSTAWOWE INFORMACJE O POSTĘPOWANIU</w:t>
      </w:r>
    </w:p>
    <w:p w14:paraId="6B14EE9E" w14:textId="77777777" w:rsidR="0051714A" w:rsidRPr="000043C3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640E00" w14:textId="049AE88F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Postępowanie prowadzone jest w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trybie podstawowym,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zgodnie z ustawą z dnia 11 września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2019 r. Prawo zamówień publicznych (Dz. U. z 2021 r. poz. 1129 z późn.zm.) zwaną w dalszej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części ustawą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 W sprawach nieuregulowanych zapisami niniejszej SWZ, stosuje się przepisy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wspomnianej ustawy wraz z aktami wykonawczymi do tej ustawy.</w:t>
      </w:r>
    </w:p>
    <w:p w14:paraId="0367C080" w14:textId="106F68D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Zamawiający dokona wyboru oferty najkorzystniejszej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 przeprowadzenia negocjacji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co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oznacza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tryb podstawowy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o którym mowa w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275 pkt 1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, o wartości szacunkowej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mniejszej niż próg unijny.</w:t>
      </w:r>
    </w:p>
    <w:p w14:paraId="3E50AAD1" w14:textId="17E3ED04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Zamówienie jest podzielone na </w:t>
      </w:r>
      <w:r w:rsidR="00632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części.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Wykonawcy mogą złożyć ofertę na jedną, lub na</w:t>
      </w:r>
    </w:p>
    <w:p w14:paraId="5AB41B43" w14:textId="44326203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wszystkie części. W przypadku składania ofert na jedną lub na wszystkie części wykonawca składa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jeden formularz ofertowy.</w:t>
      </w:r>
    </w:p>
    <w:p w14:paraId="4A86AD69" w14:textId="77777777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Zamawiający nie wymaga, ani nie dopuszcza składania ofert wariantowych.</w:t>
      </w:r>
    </w:p>
    <w:p w14:paraId="36045869" w14:textId="42C61AB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Postępowanie prowadzone jest w języku polskim, w formie elektronicznej, za pośrednictwem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Systemu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https://miniportal.uzp.gov.pl</w:t>
      </w:r>
    </w:p>
    <w:p w14:paraId="78277ECB" w14:textId="4D183FE3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możliwości udzielania zamówień podobnych, o których mowa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 art. 214 ust. 1 pkt 8 ustawy </w:t>
      </w:r>
      <w:proofErr w:type="spellStart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93EF0B" w14:textId="60CD716D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wizji lokalnej, ani obowiązku sprawdzenia przez Wykonawców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dokumentów niezbędnych do realizacji zamówienia, ani zwoływania zebrania Wykonawców.</w:t>
      </w:r>
    </w:p>
    <w:p w14:paraId="08375BA1" w14:textId="0184A365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 Wykonawca ponosi wszelkie koszty związane z przygotowaniem i złożeniem oferty. Zamawiający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nie przewiduje zwrotu kosztów udziału w postępowaniu, z zastrzeżeniem art. 261 ustawy </w:t>
      </w:r>
      <w:proofErr w:type="spellStart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6D87B8" w14:textId="506EACF3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.Zamawiający nie zastrzega możliwości ubiegania się o udzielenie zamówienia wyłącznie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Wykonawców, o których </w:t>
      </w:r>
      <w:r w:rsidR="00601AF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owa w art. 94 ustawy </w:t>
      </w:r>
      <w:proofErr w:type="spellStart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3E5543" w14:textId="6E6899AE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.Zamawiający nie przewiduje prowadzenia rozliczeń w walutach obcych. Rozliczenia między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Zamawiającym a Wykonawcą będą prowadzone w złotych polskich (PLN).</w:t>
      </w:r>
    </w:p>
    <w:p w14:paraId="1059C57B" w14:textId="51338A8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udzielania zaliczek na poczet wykonania zamówienia.</w:t>
      </w:r>
    </w:p>
    <w:p w14:paraId="5EF9C6DD" w14:textId="798E511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zwarcia umowy ramowej.</w:t>
      </w:r>
    </w:p>
    <w:p w14:paraId="2F4EFB8E" w14:textId="27041847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przeprowadzenia aukcji elektronicznej.</w:t>
      </w:r>
    </w:p>
    <w:p w14:paraId="04154650" w14:textId="7D500EDC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unieważni postępowanie o udzielenie przedmiotowego zamówienia,</w:t>
      </w:r>
    </w:p>
    <w:p w14:paraId="3F3728BB" w14:textId="7EA7B145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 zmaterializowaniu się przesłanek zawartych w art. 255 pkt 1-</w:t>
      </w:r>
      <w:r w:rsidR="00601AF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653FE0" w14:textId="648312AA" w:rsid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może unieważnić postępowanie o udzielenie zamówienia, jeżeli środki publiczne,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które zamawiający zamierzał przeznaczyć na sfinansowanie całości lub części zamówienia, nie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zostaną mu przyznane</w:t>
      </w:r>
    </w:p>
    <w:p w14:paraId="136FEA56" w14:textId="477DB245" w:rsidR="006326E8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2CD06B" w14:textId="1E445A10" w:rsidR="006326E8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FCC56" w14:textId="1D6866E3" w:rsidR="006326E8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3FD347" w14:textId="77777777" w:rsidR="006326E8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109672" w14:textId="77777777" w:rsidR="006326E8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02D8B" w14:textId="49681825" w:rsidR="000043C3" w:rsidRPr="000043C3" w:rsidRDefault="006326E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III</w:t>
      </w:r>
    </w:p>
    <w:p w14:paraId="1FF01E0A" w14:textId="12EFFE6C" w:rsidR="000043C3" w:rsidRDefault="006326E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PRZEDMIOTU ZAMÓWIENIA</w:t>
      </w:r>
    </w:p>
    <w:p w14:paraId="1C002185" w14:textId="77777777" w:rsidR="006326E8" w:rsidRPr="000043C3" w:rsidRDefault="006326E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BD38E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Nazwa zamówienia:</w:t>
      </w:r>
    </w:p>
    <w:p w14:paraId="65BB5BC6" w14:textId="5FFB8D75" w:rsidR="00421227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Sukcesywn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zakup i dostawa artykułów spożywczych – 202</w:t>
      </w:r>
      <w:r w:rsidR="00601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</w:t>
      </w:r>
    </w:p>
    <w:p w14:paraId="6569C446" w14:textId="77777777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CBF34F" w14:textId="77777777" w:rsidR="00421227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Szczegółowy opis przedmiotu zamówienia </w:t>
      </w:r>
    </w:p>
    <w:p w14:paraId="46DEA27E" w14:textId="77777777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F56F1F" w14:textId="7342059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Nazwa i kod Wspólnego Słownika Zamówień: (CPV):</w:t>
      </w:r>
    </w:p>
    <w:p w14:paraId="44B4C703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15.00.00.00-8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żywność</w:t>
      </w:r>
    </w:p>
    <w:p w14:paraId="6643944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Skrócony opis przedmiotu zamówienia</w:t>
      </w:r>
    </w:p>
    <w:p w14:paraId="499B7D78" w14:textId="454F527D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zamówienia został podzielony na 7 części:</w:t>
      </w:r>
    </w:p>
    <w:p w14:paraId="0F1C5B48" w14:textId="77777777" w:rsidR="00421227" w:rsidRPr="000043C3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65E1CE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1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Jaja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03.14.25.00-3</w:t>
      </w:r>
    </w:p>
    <w:p w14:paraId="529454DB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2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Ryby świeże, przetworzone oraz śledzie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15.20.00.00-0</w:t>
      </w:r>
    </w:p>
    <w:p w14:paraId="1F88382B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3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Produkty zwierzęce, mięso i produkty mięsne</w:t>
      </w:r>
      <w:r w:rsidRPr="00421227">
        <w:rPr>
          <w:rFonts w:ascii="Calibri" w:eastAsia="Times New Roman" w:hAnsi="Calibri" w:cs="Calibri"/>
          <w:lang w:eastAsia="pl-PL"/>
        </w:rPr>
        <w:t xml:space="preserve"> -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15.10.00.00-9</w:t>
      </w:r>
    </w:p>
    <w:p w14:paraId="47DF7E98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4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Produkty mleczarskie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15.50.00.00-3</w:t>
      </w:r>
    </w:p>
    <w:p w14:paraId="6408772A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ind w:left="708" w:hanging="705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5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Pieczywo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15.81.00.00-9</w:t>
      </w:r>
    </w:p>
    <w:p w14:paraId="33D08051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 xml:space="preserve">6            Różne produkty spożywcze 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 xml:space="preserve">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                            CPV: 15.80.00.00-6</w:t>
      </w:r>
    </w:p>
    <w:p w14:paraId="60D77924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lang w:eastAsia="pl-PL"/>
        </w:rPr>
        <w:t xml:space="preserve">PAKIET 7            Mrożonki -                                                                                                 </w:t>
      </w:r>
      <w:r w:rsidRPr="00421227">
        <w:rPr>
          <w:rFonts w:ascii="Calibri" w:eastAsia="Times New Roman" w:hAnsi="Calibri" w:cs="Calibri"/>
          <w:lang w:eastAsia="pl-PL"/>
        </w:rPr>
        <w:t xml:space="preserve">CPV: 15.33.11.70-9 </w:t>
      </w:r>
    </w:p>
    <w:p w14:paraId="0AA98729" w14:textId="24B2E984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53A93" w14:textId="77777777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2F380" w14:textId="2199A9E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dopuszcza możliwość składania ofert częściowych. Wybór oferty najkorzystniejszej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nastąpi oddzielnie dla każdej części zamówienia.</w:t>
      </w:r>
    </w:p>
    <w:p w14:paraId="49243C4F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4.Przedmiotowe środki dowodowe:</w:t>
      </w:r>
    </w:p>
    <w:p w14:paraId="0CF602F5" w14:textId="30E7493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W celu wykazania, że oferowane dostawy spełniają wymagania Zamawiającego, Zamawiający</w:t>
      </w:r>
      <w:r w:rsidR="00421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żąda, aby Wykonawca złożył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wraz z ofertą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następujące przedmiotowe środki dowodowe:</w:t>
      </w:r>
      <w:r w:rsidR="00421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DC2CC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Oświadczenie Wykonawcy potwierdzające, że oferowane produkty są zgodne z:</w:t>
      </w:r>
    </w:p>
    <w:p w14:paraId="6CE8EA4F" w14:textId="33F08D4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Ustawą z dnia 25 sierpnia 2006 r. o bezpieczeństwie żywności i żywienia (t. j. Dz. U. 2020 r. poz.zm.)</w:t>
      </w:r>
    </w:p>
    <w:p w14:paraId="2F58F627" w14:textId="2E69F0B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Ustawą z dnia 21 grudnia 2000 r. o jakości handlowej artykułów rolno-spożywczych (t. j. Dz. U.2021 poz. 630)</w:t>
      </w:r>
    </w:p>
    <w:p w14:paraId="02E7F15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c) Rozporządzeniem Ministra Rolnictwa i Rozwoju Wsi z dnia 23 grudnia 2014r. w sprawie</w:t>
      </w:r>
    </w:p>
    <w:p w14:paraId="1723434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znakowania poszczególnych rodzajów środków spożywczych (Dz. U. z 2015 poz. 29 ze zm.)</w:t>
      </w:r>
    </w:p>
    <w:p w14:paraId="35F10FB6" w14:textId="31451864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d) Ustawą z dnia 16 grudnia 2005r. o produktach pochodzenia zwierzęcego (t. j. Dz. U. 2020 poz.1753) -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zgodnie z załącznikiem nr 4 do SWZ;</w:t>
      </w:r>
    </w:p>
    <w:p w14:paraId="7BF490B4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Mając na uwadze art. 107 ust. 2 ustawy Zamawiający informuje, że przedmiotowe środki</w:t>
      </w:r>
    </w:p>
    <w:p w14:paraId="7060568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dowodowe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podlegają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uzupełnieniu, w przypadku gdy nie zostaną one złożone lub będą</w:t>
      </w:r>
    </w:p>
    <w:p w14:paraId="3AE56785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niekompletne.</w:t>
      </w:r>
    </w:p>
    <w:p w14:paraId="3E7DFAE2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F0DBA8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48085" w14:textId="04E4B901" w:rsidR="000043C3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IV</w:t>
      </w:r>
    </w:p>
    <w:p w14:paraId="2A433DBE" w14:textId="6864BA49" w:rsidR="000043C3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TER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 REALIZACJI ZAMÓWIENIA</w:t>
      </w:r>
    </w:p>
    <w:p w14:paraId="6E8A3D7A" w14:textId="23E29908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zobowiązany jest realizować przedmiot zamówienia w okresie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01.01.202</w:t>
      </w:r>
      <w:r w:rsidR="00601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 do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31.12.202</w:t>
      </w:r>
      <w:r w:rsidR="00601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661A5D99" w14:textId="77777777" w:rsidR="00AC41DB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1555F8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</w:t>
      </w:r>
    </w:p>
    <w:p w14:paraId="3B33E9C5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D4D647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655859" w14:textId="04EC33DD" w:rsid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</w:t>
      </w:r>
    </w:p>
    <w:p w14:paraId="51A3B434" w14:textId="77777777" w:rsidR="00AC41DB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FB1EE1" w14:textId="10451A31" w:rsidR="000043C3" w:rsidRDefault="000043C3" w:rsidP="00AC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KWALIFIKACJA WYKONAWCÓW – PODSTAWY WYKLUCZENIA, WARUNKI UDZIAŁU W POSTĘPOWANIU</w:t>
      </w:r>
    </w:p>
    <w:p w14:paraId="460A8179" w14:textId="77777777" w:rsidR="00AC41DB" w:rsidRPr="000043C3" w:rsidRDefault="00AC41DB" w:rsidP="00AC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684920" w14:textId="0CEE7E80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O udzielenie zamówienia może ubiegać się Wykonawca, który nie podlega wykluczeniu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postępowania na podstawie art. 108 ustawy </w:t>
      </w:r>
      <w:proofErr w:type="spellStart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oraz art. 109 ust. 1 pkt 4) ustawy </w:t>
      </w:r>
      <w:proofErr w:type="spellStart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FCA4B0E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Zamawiający wykluczy z przedmiotowego postępowania Wykonawcę:</w:t>
      </w:r>
    </w:p>
    <w:p w14:paraId="6EAE50CB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będącego osobą fizyczną, którego prawomocnie skazano za przestępstwo:</w:t>
      </w:r>
    </w:p>
    <w:p w14:paraId="305E6D7D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udziału w zorganizowanej grupie przestępczej albo związku mającym na celu popełnienie</w:t>
      </w:r>
    </w:p>
    <w:p w14:paraId="319B240F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przestępstwa lub przestępstwa skarbowego, o którym mowa w art. 258 Kodeksu karnego</w:t>
      </w:r>
    </w:p>
    <w:p w14:paraId="27C33083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handlu ludźmi, o którym mowa w art. 189a Kodeksu karnego,</w:t>
      </w:r>
    </w:p>
    <w:p w14:paraId="688C8746" w14:textId="6EDB4353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c) o którym mowa w art. 228-230a, art. 250a Kodeksu karnego lub w art. 46 lub art. 48 ustawy z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dnia 25 czerwca 2010 r. o sporcie,</w:t>
      </w:r>
    </w:p>
    <w:p w14:paraId="79293AFA" w14:textId="1F0FFCFB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d) finansowania przestępstwa o charakterze terrorystycznym, o którym mowa w art. 165a Kodeksu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karnego, lub przestępstwo udaremniania lub utrudniania stwierdzenia przestępczego</w:t>
      </w:r>
    </w:p>
    <w:p w14:paraId="3DC877A4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pochodzenia pieniędzy lub ukrywania ich pochodzenia, o którym mowa w art. 299 Kodeksu</w:t>
      </w:r>
    </w:p>
    <w:p w14:paraId="4EA29AEE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karnego,</w:t>
      </w:r>
    </w:p>
    <w:p w14:paraId="5F345391" w14:textId="58635648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e) o charakterze terrorystycznym, o którym mowa w art. 115 § 20 Kodeksu karnego, lub mające na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celu 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popełnienie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tego przestępstwa,</w:t>
      </w:r>
    </w:p>
    <w:p w14:paraId="597368FA" w14:textId="0A172F3E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f) powierzenia wykonywania pracy małoletniemu cudzoziemcowi, o którym mowa w art. 9 ust. 2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ustawy z dnia 15 czerwca 2012 r. o skutkach powierzenia wykonywania pracy cudzoziemcom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przebywającym wbrew przepisom na terytorium Rzeczypospolitej Polskiej (Dz. U. poz. 769),</w:t>
      </w:r>
    </w:p>
    <w:p w14:paraId="3B8F2EC4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g) przeciwko obrotowi gospodarczemu, o którym mowa w art. 296-307 Kodeksu karnego,</w:t>
      </w:r>
    </w:p>
    <w:p w14:paraId="7F01D6E9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przestępstwo oszustwa, o którym mowa w art. 286 Kodeksu karnego, przestępstwo przeciwko</w:t>
      </w:r>
    </w:p>
    <w:p w14:paraId="049EB451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wiarygodności dokumentów, o którym mowa w art. 270-277 d Kodeksu karnego, lub</w:t>
      </w:r>
    </w:p>
    <w:p w14:paraId="57782AB7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przestępstwo skarbowe,</w:t>
      </w:r>
    </w:p>
    <w:p w14:paraId="380B9D86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h) o którym mowa w art. 9 ust. 1 i 3 lub art. 10 ustawy z dnia 15 czerwca 2012 r. o skutkach</w:t>
      </w:r>
    </w:p>
    <w:p w14:paraId="30A6FEDD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powierzenia wykonywania pracy cudzoziemcom przebywającym wbrew przepisom na</w:t>
      </w:r>
    </w:p>
    <w:p w14:paraId="118C2E51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terytorium Rzeczypospolitej Polskiej – lub za odpowiedni czyn zabroniony określony w</w:t>
      </w:r>
    </w:p>
    <w:p w14:paraId="49D99E96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przepisach prawa obcego;</w:t>
      </w:r>
    </w:p>
    <w:p w14:paraId="3AED5771" w14:textId="528DA8B0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jeżeli urzędującego członka jego organu zarządzającego lub nadzorczego, wspólnika spółki w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spółce jawnej lub partnerskiej albo komplementariusza w spółce komandytowej lub</w:t>
      </w:r>
    </w:p>
    <w:p w14:paraId="4747D35F" w14:textId="078ED313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komandytowo-akcyjnej lub prokurenta prawomocnie skazano za przestępstwo, o którym mowa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pkt 1;</w:t>
      </w:r>
    </w:p>
    <w:p w14:paraId="2984B8C8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wobec którego wydano prawomocny wyrok sądu lub ostateczną decyzję administracyjną</w:t>
      </w:r>
    </w:p>
    <w:p w14:paraId="63B19F41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zaleganiu z uiszczeniem podatków, opłat lub składek na ubezpieczenie społeczne lub</w:t>
      </w:r>
    </w:p>
    <w:p w14:paraId="5772DC9D" w14:textId="3F08120C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zdrowotne, chyba że wykonawca odpowiednio przed upływem terminu do składania wniosków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dopuszczenie do udziału w postępowaniu albo przed upływem terminu składania ofert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dokonał płatności należnych podatków, opłat, lub składek na ubezpieczenie społeczne lub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zdrowotne wraz z odsetkami lub grzywnami lub zawarł wiążące porozumienie w sprawie spłaty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tych należności;</w:t>
      </w:r>
    </w:p>
    <w:p w14:paraId="695A80C5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wobec którego prawomocnie orzeczono zakaz ubiegania się o zamówienie publiczne;</w:t>
      </w:r>
    </w:p>
    <w:p w14:paraId="3DAD3F12" w14:textId="1291524B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5) jeżeli Zamawiający może stwierdzić, na podstawie wiarygodnych przesłanek, że Wykonawca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zawarł z innymi Wykonawcami porozumienie mające na celu zakłócenie konkurencji,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szczególności jeżeli należąc do tej samej grupy kapitałowej w rozumieniu ustawy z dnia 16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lutego 2007 r. o ochronie konkurencji i konsumentów, złożyli odrębne oferty, oferty częściowe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wnioski o dopuszczenie do udziału w postępowaniu, chyba że wykażą, że przygotowali te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oferty lub wnioski niezależnie od siebie,</w:t>
      </w:r>
    </w:p>
    <w:p w14:paraId="3A5975F9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6) jeżeli, w przypadkach, o których mowa w art. 85 ust. 1, doszło do zakłócenia konkurencji</w:t>
      </w:r>
    </w:p>
    <w:p w14:paraId="150FA28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wynikającego z wcześniejszego zaangażowania tego Wykonawcy lub podmiotu, który należy</w:t>
      </w:r>
    </w:p>
    <w:p w14:paraId="13DB036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Wykonawcą do tej samej grupy kapitałowej w rozumieniu ustawy z dnia 16 lutego 2007 r.</w:t>
      </w:r>
    </w:p>
    <w:p w14:paraId="541EC256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ochronie konkurencji i konsumentów, chyba że spowodowane tym zakłócenie konkurencji</w:t>
      </w:r>
    </w:p>
    <w:p w14:paraId="3B124C5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może być wyeliminowane w inny sposób niż przez wykluczenie wykonawcy z udziału w</w:t>
      </w:r>
    </w:p>
    <w:p w14:paraId="48084D92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postępowaniu o udzielenie zamówienia publicznego;</w:t>
      </w:r>
    </w:p>
    <w:p w14:paraId="0194C65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7) w stosunku do którego otwarto likwidację, ogłoszono upadłość, którego aktywami zarządza</w:t>
      </w:r>
    </w:p>
    <w:p w14:paraId="4388B099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likwidator lub sąd, zawarł układ z wierzycielami, którego działalność gospodarcza jest</w:t>
      </w:r>
    </w:p>
    <w:p w14:paraId="24017174" w14:textId="1889562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zawieszona albo znajduje się on w innej tego rodzaju sytuacji wynikającej z podobnej procedury</w:t>
      </w:r>
      <w:r w:rsidR="0091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przewidzianej w przepisach miejsca wszczęcia tej procedury – z zastrzeżeniem art. 109 ust. 3</w:t>
      </w:r>
      <w:r w:rsidR="0091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376822" w14:textId="0CA816AD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Warunki udziału w postępowaniu określone przez Zamawiającego spośród warunków,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których mowa w art. 112 ust. 2 ustawy:</w:t>
      </w:r>
    </w:p>
    <w:p w14:paraId="72A2909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Zdolność do występowania w obrocie gospodarczym;</w:t>
      </w:r>
    </w:p>
    <w:p w14:paraId="6192633F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47F6591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Uprawnienia do prowadzenia określonej działalności gospodarczej lub zawodowej;</w:t>
      </w:r>
    </w:p>
    <w:p w14:paraId="50C525E4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364B87C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Sytuacja ekonomiczna lub finansowa;</w:t>
      </w:r>
    </w:p>
    <w:p w14:paraId="0AA5938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0D1848A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Zdolność techniczna lub zawodowa;</w:t>
      </w:r>
    </w:p>
    <w:p w14:paraId="77A8F102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2732C39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Wykaz podmiotowych środków dowodowych:</w:t>
      </w:r>
    </w:p>
    <w:p w14:paraId="33087AB7" w14:textId="6751956A" w:rsidR="000043C3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celu wykazania braku podstaw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(przesłanek) wykluczenia z postępowania, na podstawie art. 274 ust. 1 ustawy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jest zobowiązany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złożenia następujących podmiotowych środków dowodowych (aktualnych na dzień ich złożenia):</w:t>
      </w:r>
    </w:p>
    <w:p w14:paraId="07B32C7F" w14:textId="33332F1E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 Wykonawcy, w zakresie art. 108 ust. 1 pkt 5 ustawy, o braku przynależności do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ej samej grupy kapitałowej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rozumieniu ustawy z dnia 16 lutego 2007 r. o ochronie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konkurencji i konsumentów (Dz. U. z 2020 r. poz. 1076 i 1086), z innym Wykonawca, który złożył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odrębną ofertę, ofertę częściową lub wniosek o dopuszczenie do udziału w postępowaniu, albo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oświadczenia o przynależności do tej samej grupy kapitałowej wraz z dokumentami lub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informacjami potwierdzającymi przygotowanie oferty, oferty częściowej lub wniosku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dopuszczenie do udziału w postępowaniu niezależnie od innego Wykonawcy należącego do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tej samej grupy kapitałowej -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zgodnie z załącznikiem nr </w:t>
      </w:r>
      <w:r w:rsidR="00913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SWZ;</w:t>
      </w:r>
    </w:p>
    <w:p w14:paraId="7FBEB6C9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przypadku wspólnego ubiegania się o zamówienie przez Wykonawców, oświadczenie</w:t>
      </w:r>
    </w:p>
    <w:p w14:paraId="5277352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powyższym zakresie składa każdy z Wykonawców wspólnie ubiegających się o zamówienie.</w:t>
      </w:r>
    </w:p>
    <w:p w14:paraId="641EE537" w14:textId="77777777" w:rsidR="0087520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6589B5" w14:textId="4DA3673E" w:rsidR="000043C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</w:t>
      </w:r>
    </w:p>
    <w:p w14:paraId="10BC8B18" w14:textId="77777777" w:rsidR="0091345F" w:rsidRPr="000043C3" w:rsidRDefault="0091345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60AD96" w14:textId="5E07325D" w:rsidR="000043C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PROCEDURA SANACYJNA – SAMOOCZYSZCZENIE</w:t>
      </w:r>
    </w:p>
    <w:p w14:paraId="55240455" w14:textId="77777777" w:rsidR="00875203" w:rsidRPr="000043C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78850A" w14:textId="2DA2331E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Wykonawca nie podlega wykluczeniu w okolicznościach określonych w art. 108 pkt 1, 2 i 5</w:t>
      </w:r>
      <w:r w:rsidR="00875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udowodni Zamawiającemu, że spełnił łącznie następujące przesłanki:</w:t>
      </w:r>
    </w:p>
    <w:p w14:paraId="1A601808" w14:textId="23CF2F9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naprawił lub zobowiązał się do naprawienia szkody wyrządzonej przestępstwem, wykroczeniem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swoim nieprawidłowym postępowaniem, w tym poprzez zadośćuczynienie pieniężne;</w:t>
      </w:r>
    </w:p>
    <w:p w14:paraId="11B2C208" w14:textId="7B7B3550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wyczerpująco wyjaśnił fakty i okoliczności związane z przestępstwem, wykroczeniem lub swoim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nieprawidłowym postępowaniem oraz spowodowanymi przez nie szkodami, aktywnie</w:t>
      </w:r>
    </w:p>
    <w:p w14:paraId="11CA627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współpracując odpowiednio z właściwymi organami, w tym organami ścigania, lub</w:t>
      </w:r>
    </w:p>
    <w:p w14:paraId="1C30DDA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Zamawiającym;</w:t>
      </w:r>
    </w:p>
    <w:p w14:paraId="2F8C7331" w14:textId="1AC2290B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podjął konkretne środki techniczne, organizacyjne i kadrowe, odpowiednie dla zapobiegania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dalszym przestępstwom, wykroczeniom lub nieprawidłowemu postępowaniu, w szczególności:</w:t>
      </w:r>
    </w:p>
    <w:p w14:paraId="444A791D" w14:textId="03A409BA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zerwał wszelkie powiązania z osobami lub podmiotami odpowiedzialnymi za nieprawidłowe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postępowanie Wykonawcy,</w:t>
      </w:r>
    </w:p>
    <w:p w14:paraId="78151623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zreorganizował personel oraz wdrożył system sprawozdawczości i kontroli,</w:t>
      </w:r>
    </w:p>
    <w:p w14:paraId="5BFF3D4A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c) utworzył struktury audytu wewnętrznego do monitorowania przestrzegania przepisów,</w:t>
      </w:r>
    </w:p>
    <w:p w14:paraId="69DF3465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wewnętrznych regulacji lub standardów,</w:t>
      </w:r>
    </w:p>
    <w:p w14:paraId="32E9F1D7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d) wprowadził wewnętrzne regulacje dotyczące odpowiedzialności i odszkodowań za</w:t>
      </w:r>
    </w:p>
    <w:p w14:paraId="53EF9534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nieprzestrzeganie przepisów, wewnętrznych regulacji lub standardów.</w:t>
      </w:r>
    </w:p>
    <w:p w14:paraId="293BCC66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Zamawiający ocenia, czy podjęte przez Wykonawcę czynności, o których mowa w ust. 1</w:t>
      </w:r>
    </w:p>
    <w:p w14:paraId="417F98F3" w14:textId="60688FA7" w:rsid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niniejszego rozdziału SWZ, są wystarczające do wykazania jego rzetelności, uwzględniając wagę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 szczególne okoliczności czynu Wykonawcy. Jeżeli podjęte przez Wykonawcę czynności, o których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mowa w ust. 1 niniejszego rozdziału SWZ, nie są wystarczające do wykazania jego rzetelności,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wykluczy Wykonawcę.</w:t>
      </w:r>
    </w:p>
    <w:p w14:paraId="265BEC3C" w14:textId="2F828939" w:rsidR="0087520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717DD" w14:textId="77777777" w:rsidR="00875203" w:rsidRPr="000043C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1B6D94" w14:textId="08919CDA" w:rsidR="000043C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VII</w:t>
      </w:r>
    </w:p>
    <w:p w14:paraId="553AF970" w14:textId="77777777" w:rsidR="00875203" w:rsidRPr="000043C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47B5A9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ŚRODKACH KOMUNIKACJI ELEKTRONICZNEJ, PRZY UŻYCIU KTÓRYCH</w:t>
      </w:r>
    </w:p>
    <w:p w14:paraId="2410E7A4" w14:textId="2C30DBD5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BĘDZIE KOMUNIKOWAŁ SIĘ Z WYKONAWCAMI, ORAZ INFORMACJE</w:t>
      </w:r>
      <w:r w:rsidR="00913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</w:p>
    <w:p w14:paraId="379350DA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WYMAGANIACH TECHNICZNYCH I ORGANIZACYJNYCH SPORZĄDZANIA, WYSYŁANIA</w:t>
      </w:r>
    </w:p>
    <w:p w14:paraId="29917F9B" w14:textId="528017E6" w:rsid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ODBIERANIA KORESPONDENCJI ELEKTRONICZNEJ</w:t>
      </w:r>
    </w:p>
    <w:p w14:paraId="1721C712" w14:textId="77777777" w:rsidR="00875203" w:rsidRPr="000043C3" w:rsidRDefault="0087520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36E936" w14:textId="7F833C2C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Informacje o środkach komunikacji elektronicznej, przy użyciu których zamawiający będzie</w:t>
      </w:r>
      <w:r w:rsidR="00E37D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komunikował się z wykonawcami:</w:t>
      </w:r>
    </w:p>
    <w:p w14:paraId="1CA319D3" w14:textId="08262D3D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Z zastrzeżeniem art. 61 ust. 2 ustawy,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komunikacja pomiędzy Zamawiającym a Wykonawcami,</w:t>
      </w:r>
      <w:r w:rsidR="00E37D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szczególności składanie oświadczeń, wniosków, zawiadomień oraz przekazywanie informacji,</w:t>
      </w:r>
      <w:r w:rsidR="002D0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odbywa się elektronicznie za pośrednictwem Systemu pod adresem</w:t>
      </w:r>
      <w:r w:rsidR="002D0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8" w:history="1">
        <w:r w:rsidR="009964D9" w:rsidRPr="00D65068">
          <w:rPr>
            <w:rStyle w:val="Hipercze"/>
            <w:rFonts w:ascii="Times New Roman" w:hAnsi="Times New Roman" w:cs="Times New Roman"/>
            <w:sz w:val="24"/>
            <w:szCs w:val="24"/>
          </w:rPr>
          <w:t>https://miniportal.uzp.gov.pl/</w:t>
        </w:r>
      </w:hyperlink>
      <w:r w:rsidR="009964D9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9964D9">
        <w:rPr>
          <w:rFonts w:ascii="Times New Roman" w:hAnsi="Times New Roman" w:cs="Times New Roman"/>
          <w:color w:val="00000A"/>
          <w:sz w:val="24"/>
          <w:szCs w:val="24"/>
        </w:rPr>
        <w:t>ePUAPu</w:t>
      </w:r>
      <w:proofErr w:type="spellEnd"/>
      <w:r w:rsidR="009964D9">
        <w:rPr>
          <w:rFonts w:ascii="Times New Roman" w:hAnsi="Times New Roman" w:cs="Times New Roman"/>
          <w:color w:val="00000A"/>
          <w:sz w:val="24"/>
          <w:szCs w:val="24"/>
        </w:rPr>
        <w:t xml:space="preserve"> https: /epuap.gov.pl</w:t>
      </w:r>
    </w:p>
    <w:p w14:paraId="1AFDAD1C" w14:textId="08B1296D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Zadawanie pytań przez Wykonawców odbywa się w zakładce „Formularze do komunikacji”. Po</w:t>
      </w:r>
      <w:r w:rsidR="00E37D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otwarciu ofert, komunikacja między Zamawiającym a Wykonawcami, w tym wszelkie</w:t>
      </w:r>
    </w:p>
    <w:p w14:paraId="10E6D97A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oświadczenia, wnioski, zawiadomienia oraz informacje, przekazywane są elektronicznie za</w:t>
      </w:r>
    </w:p>
    <w:p w14:paraId="0331C9AF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pośrednictwem Systemu, w zakładce „Formularze do komunikacji”.</w:t>
      </w:r>
    </w:p>
    <w:p w14:paraId="2812E012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Korespondencja przekazana Zamawiającemu w inny sposób (np. listownie, na pendrive) nie</w:t>
      </w:r>
    </w:p>
    <w:p w14:paraId="772ACD6F" w14:textId="3D71A77E" w:rsid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będzie brana pod uwagę.</w:t>
      </w:r>
    </w:p>
    <w:p w14:paraId="4C33589A" w14:textId="237EAABE" w:rsidR="007D0B40" w:rsidRPr="000043C3" w:rsidRDefault="007D0B40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4). Zamawiający może również komunikować się z Wykonawcami za pomocą poczty elektronicznej email: </w:t>
      </w:r>
      <w:hyperlink r:id="rId9" w:history="1">
        <w:r w:rsidR="009A3DA7" w:rsidRPr="00D65068">
          <w:rPr>
            <w:rStyle w:val="Hipercze"/>
            <w:rFonts w:ascii="Times New Roman" w:hAnsi="Times New Roman" w:cs="Times New Roman"/>
            <w:sz w:val="24"/>
            <w:szCs w:val="24"/>
          </w:rPr>
          <w:t>dpswabrzezno@torun.home.pl</w:t>
        </w:r>
      </w:hyperlink>
      <w:r w:rsidR="009A3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230BE5" w14:textId="1CBD4470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Wymagania techniczne i organizacyjne sporządzania, wysyłania i odbierania korespondencji</w:t>
      </w:r>
      <w:r w:rsidR="00E37D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elektronicznej:</w:t>
      </w:r>
    </w:p>
    <w:p w14:paraId="268C1C8C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Ofertę i oświadczenie, o którym mowa w art. 125 ust. 1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, a także inne dokumenty</w:t>
      </w:r>
    </w:p>
    <w:p w14:paraId="682FDDDB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składane wraz z ofertą przygotowuję się i składa, pod rygorem nieważności w formie</w:t>
      </w:r>
    </w:p>
    <w:p w14:paraId="0F5F00D7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elektronicznej (tj. przy użyciu kwalifikowanego podpisu elektronicznego) lub w postaci</w:t>
      </w:r>
    </w:p>
    <w:p w14:paraId="4AAFE942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elektronicznej, opatrzonej podpisem zaufanym lub podpisem osobistym.</w:t>
      </w:r>
    </w:p>
    <w:p w14:paraId="599468CF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2) W celu złożenia oferty wykonawca zobowiązany jest założyć konto na Platformie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ePUAP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85B341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Korzystanie z Systemów przez wykonawców jest bezpłatne.</w:t>
      </w:r>
    </w:p>
    <w:p w14:paraId="496281E7" w14:textId="5E1EFFFF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Za datę wpływu oświadczeń, wniosków, zaświadczeń oraz informacji przyjmuje się datę zapisania</w:t>
      </w:r>
      <w:r w:rsidR="00E37D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plików na serwerze. Aktualna data i godzina są zsynchronizowane z Głównym Urzędem Miar.</w:t>
      </w:r>
    </w:p>
    <w:p w14:paraId="5400D166" w14:textId="3D6BED1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5) Wykonawca składa ofertę za pośrednictwem „Formularza do złożenia, zmiany, wycofania oferty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lub wniosku” dostępnego na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ePUAP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i udostępnionego również na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miniPortalu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 Sposób złożenia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oferty, w tym zaszyfrowania oferty, opisany został w „Instrukcji użytkownika”, dostępnej na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stronie: </w:t>
      </w:r>
      <w:r w:rsidRPr="000043C3">
        <w:rPr>
          <w:rFonts w:ascii="Times New Roman" w:hAnsi="Times New Roman" w:cs="Times New Roman"/>
          <w:color w:val="FF0000"/>
          <w:sz w:val="24"/>
          <w:szCs w:val="24"/>
        </w:rPr>
        <w:t>https://miniportal. uzp.gov.pl/</w:t>
      </w:r>
    </w:p>
    <w:p w14:paraId="3E6E11B1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Funkcjonalność do zaszyfrowania oferty przez Wykonawcę jest dostępna dla Wykonawców na</w:t>
      </w:r>
    </w:p>
    <w:p w14:paraId="1FA992C3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miniPortalu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, w szczegółach danego postępowania. Wykonawca, aby zaszyfrować plik, musi na</w:t>
      </w:r>
    </w:p>
    <w:p w14:paraId="4770060D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stronie </w:t>
      </w:r>
      <w:r w:rsidRPr="000043C3">
        <w:rPr>
          <w:rFonts w:ascii="Times New Roman" w:hAnsi="Times New Roman" w:cs="Times New Roman"/>
          <w:color w:val="FF0000"/>
          <w:sz w:val="24"/>
          <w:szCs w:val="24"/>
        </w:rPr>
        <w:t xml:space="preserve">https://miniPortal.uzp.gov.pl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odnaleźć postępowanie, w którym chce złożyć ofertę. Po</w:t>
      </w:r>
    </w:p>
    <w:p w14:paraId="2FA4F7F1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wejściu w jego szczegóły odnajdzie przycisk umożliwiający szyfrowanie. System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miniPortal</w:t>
      </w:r>
      <w:proofErr w:type="spellEnd"/>
    </w:p>
    <w:p w14:paraId="66C89C82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automatycznie zapamiętuje w którym postępowaniu Wykonawca zaszyfrował ofertę. Tak</w:t>
      </w:r>
    </w:p>
    <w:p w14:paraId="39291DC4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przygotowany plik należy przesłać przez „Formularz do złożenia, zmiany, wycofania oferty lub</w:t>
      </w:r>
    </w:p>
    <w:p w14:paraId="7967A950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wniosku”. Wykonawca po przesłaniu oferty za pomocą „Formularza do złożenia, zmiany,</w:t>
      </w:r>
    </w:p>
    <w:p w14:paraId="18D75C59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wycofania oferty lub wniosku” otrzyma numer oferty generowany przez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ePUAP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 Ten numer</w:t>
      </w:r>
    </w:p>
    <w:p w14:paraId="18FE8698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należy zapisać i zachować. Będzie on potrzebny w razie ewentualnego wycofania oferty.</w:t>
      </w:r>
    </w:p>
    <w:p w14:paraId="48E5FE93" w14:textId="487E0203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Zamawiający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zgodnie z § 3 ust. 3 Rozporządzenia Prezesa Rady Ministrów w sprawie użycia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środków komunikacji elektronicznej w postępowaniu o udzielenie zamówienia publicznego oraz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udostępniania i przechowywania dokumentów elektronicznych (Dz. U. z 2017 r. poz. 1320),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dalej: „Rozporządzenia w sprawie środków komunikacji”,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określa niezbędne wymagania</w:t>
      </w:r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sprzętowo-aplikacyjne umożliwiające pracę w Systemie.</w:t>
      </w:r>
    </w:p>
    <w:p w14:paraId="3A642C43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Szczegółowe informacje dotyczące korzystania z systemu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miniPortal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dostępne są w Instrukcji</w:t>
      </w:r>
    </w:p>
    <w:p w14:paraId="55DD6D65" w14:textId="4148634D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użytkownika </w:t>
      </w:r>
      <w:r w:rsidRPr="000043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https://miniportal.uzp.gov.pl/Instrukcje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Aplikacja działa na Platformie Windows,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Mac i L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inux. Specyfikacja połączenia, formatu przesyłanych danych oraz kodowania i oznaczania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czasu odbioru danych:</w:t>
      </w:r>
    </w:p>
    <w:p w14:paraId="2ABAA81D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specyfikacja połączenia - Formularze udostępnione są za pomocą protokołu TLS 1.2,</w:t>
      </w:r>
    </w:p>
    <w:p w14:paraId="55D03401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 xml:space="preserve">format danych oraz kodowanie </w:t>
      </w:r>
      <w:proofErr w:type="spellStart"/>
      <w:r w:rsidRPr="000043C3">
        <w:rPr>
          <w:rFonts w:ascii="Times New Roman" w:hAnsi="Times New Roman" w:cs="Times New Roman"/>
          <w:color w:val="111111"/>
          <w:sz w:val="24"/>
          <w:szCs w:val="24"/>
        </w:rPr>
        <w:t>miniPortal</w:t>
      </w:r>
      <w:proofErr w:type="spellEnd"/>
      <w:r w:rsidRPr="000043C3">
        <w:rPr>
          <w:rFonts w:ascii="Times New Roman" w:hAnsi="Times New Roman" w:cs="Times New Roman"/>
          <w:color w:val="111111"/>
          <w:sz w:val="24"/>
          <w:szCs w:val="24"/>
        </w:rPr>
        <w:t xml:space="preserve"> - Formularze dostępne są w formacie HTML</w:t>
      </w:r>
    </w:p>
    <w:p w14:paraId="2F67F18A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111111"/>
          <w:sz w:val="24"/>
          <w:szCs w:val="24"/>
        </w:rPr>
        <w:t>z kodowaniem UTF-8,</w:t>
      </w:r>
    </w:p>
    <w:p w14:paraId="35A2BE3E" w14:textId="1F4B0A65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 xml:space="preserve">oznaczenia czasu odbioru danych – </w:t>
      </w:r>
      <w:proofErr w:type="spellStart"/>
      <w:r w:rsidRPr="000043C3">
        <w:rPr>
          <w:rFonts w:ascii="Times New Roman" w:hAnsi="Times New Roman" w:cs="Times New Roman"/>
          <w:color w:val="111111"/>
          <w:sz w:val="24"/>
          <w:szCs w:val="24"/>
        </w:rPr>
        <w:t>miniPortal</w:t>
      </w:r>
      <w:proofErr w:type="spellEnd"/>
      <w:r w:rsidRPr="000043C3">
        <w:rPr>
          <w:rFonts w:ascii="Times New Roman" w:hAnsi="Times New Roman" w:cs="Times New Roman"/>
          <w:color w:val="111111"/>
          <w:sz w:val="24"/>
          <w:szCs w:val="24"/>
        </w:rPr>
        <w:t xml:space="preserve"> - wszelkie operacje opierają się o czas serwera i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dane zapisywane są z dokładnością co do setnej części sekundy,</w:t>
      </w:r>
    </w:p>
    <w:p w14:paraId="6BC82DFB" w14:textId="183DCF32" w:rsidR="000043C3" w:rsidRPr="000043C3" w:rsidRDefault="000043C3" w:rsidP="00BC1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 xml:space="preserve">integracja z systemem </w:t>
      </w:r>
      <w:proofErr w:type="spellStart"/>
      <w:r w:rsidRPr="000043C3">
        <w:rPr>
          <w:rFonts w:ascii="Times New Roman" w:hAnsi="Times New Roman" w:cs="Times New Roman"/>
          <w:color w:val="111111"/>
          <w:sz w:val="24"/>
          <w:szCs w:val="24"/>
        </w:rPr>
        <w:t>ePUAP</w:t>
      </w:r>
      <w:proofErr w:type="spellEnd"/>
      <w:r w:rsidRPr="000043C3">
        <w:rPr>
          <w:rFonts w:ascii="Times New Roman" w:hAnsi="Times New Roman" w:cs="Times New Roman"/>
          <w:color w:val="111111"/>
          <w:sz w:val="24"/>
          <w:szCs w:val="24"/>
        </w:rPr>
        <w:t xml:space="preserve"> jest wykonana w wykorzystaniem standardowego mechanizmu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0043C3">
        <w:rPr>
          <w:rFonts w:ascii="Times New Roman" w:hAnsi="Times New Roman" w:cs="Times New Roman"/>
          <w:color w:val="111111"/>
          <w:sz w:val="24"/>
          <w:szCs w:val="24"/>
        </w:rPr>
        <w:t>ePUAP</w:t>
      </w:r>
      <w:proofErr w:type="spellEnd"/>
      <w:r w:rsidRPr="000043C3">
        <w:rPr>
          <w:rFonts w:ascii="Times New Roman" w:hAnsi="Times New Roman" w:cs="Times New Roman"/>
          <w:color w:val="111111"/>
          <w:sz w:val="24"/>
          <w:szCs w:val="24"/>
        </w:rPr>
        <w:t>. W przypadku Wykonawcy wysyłającego wniosek do Zamawiającego, ESP Zamawiającego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automatycznie generuje Rodzaj Urzędowego Poświadczenia Odbioru czyli Urzędowe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Poświadczenie Przedłożenia (UPP), które jest powiązane z wysyłanym dokumentem. W UPP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w sekcji „Dane poświadczenia” jest zawarta informacja o dacie doręczenia.</w:t>
      </w:r>
    </w:p>
    <w:p w14:paraId="58740334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111111"/>
          <w:sz w:val="24"/>
          <w:szCs w:val="24"/>
        </w:rPr>
        <w:t>System dostępny jest za pośrednictwem następujących przeglądarek internetowych:</w:t>
      </w:r>
    </w:p>
    <w:p w14:paraId="75ABBF2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Microsoft Internet Explorer od wersji 11.0</w:t>
      </w:r>
    </w:p>
    <w:p w14:paraId="58D200A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 xml:space="preserve">Mozilla </w:t>
      </w:r>
      <w:proofErr w:type="spellStart"/>
      <w:r w:rsidRPr="000043C3">
        <w:rPr>
          <w:rFonts w:ascii="Times New Roman" w:hAnsi="Times New Roman" w:cs="Times New Roman"/>
          <w:color w:val="111111"/>
          <w:sz w:val="24"/>
          <w:szCs w:val="24"/>
        </w:rPr>
        <w:t>Firefox</w:t>
      </w:r>
      <w:proofErr w:type="spellEnd"/>
      <w:r w:rsidRPr="000043C3">
        <w:rPr>
          <w:rFonts w:ascii="Times New Roman" w:hAnsi="Times New Roman" w:cs="Times New Roman"/>
          <w:color w:val="111111"/>
          <w:sz w:val="24"/>
          <w:szCs w:val="24"/>
        </w:rPr>
        <w:t xml:space="preserve"> od wersji 15</w:t>
      </w:r>
    </w:p>
    <w:p w14:paraId="0B7008A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Google Chrome od wersji 20</w:t>
      </w:r>
    </w:p>
    <w:p w14:paraId="64096794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Microsoft Edge</w:t>
      </w:r>
    </w:p>
    <w:p w14:paraId="57D7825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Maksymalny rozmiar plików przesyłanych za pośrednictwem dedykowanych formularzy</w:t>
      </w:r>
    </w:p>
    <w:p w14:paraId="01B01AD3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„Formularz złożenia, zmiany wycofania oferty lub wniosku” i „Formularz do komunikacji”</w:t>
      </w:r>
    </w:p>
    <w:p w14:paraId="5C01D49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wynosi 150 MB.</w:t>
      </w:r>
    </w:p>
    <w:p w14:paraId="0FAA3D27" w14:textId="603C2BF2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Oznaczenie czasu odbioru danych przez System stanowi datę oraz dokładny czas (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hh:mm:ss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generowany wg czasu lokalnego serwera zsynchronizowanego z zegarem Głównego Urzędu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Miar.</w:t>
      </w:r>
    </w:p>
    <w:p w14:paraId="10F8C64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na temat kodowania, czasu przekazania i odbioru danych:</w:t>
      </w:r>
    </w:p>
    <w:p w14:paraId="1F364A7A" w14:textId="1C0E8D11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a)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Oferta złożona przez Wykonawcę w Systemie nie jest widoczna dla Zamawiającego, ponieważ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widnieje w systemie jako zaszyfrowana. Możliwość otwarcia oferty dostępna jest dopiero po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odszyfrowaniu przez Zamawiającego po upływie terminu składania ofert.</w:t>
      </w:r>
    </w:p>
    <w:p w14:paraId="5B49D446" w14:textId="2F66841D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b)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Oznaczenie czasu odbioru przez System stanowi przypiętą do dokumentu elektronicznego datę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oraz dokładny czas (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hh:mm:ss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), znajdującą się na potwierdzeniu złożenia oferty.</w:t>
      </w:r>
    </w:p>
    <w:p w14:paraId="3A615CCE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Zasady określone w niniejszym rozdziale nie dotyczą dokumentów składanych przez</w:t>
      </w:r>
    </w:p>
    <w:p w14:paraId="44323097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Wykonawców po wyborze oferty, w celu zawarcia umowy.</w:t>
      </w:r>
    </w:p>
    <w:p w14:paraId="547EDDF5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Zalecenia i rekomendacje Zamawiającego:</w:t>
      </w:r>
    </w:p>
    <w:p w14:paraId="3ACBEB38" w14:textId="5C683435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miarę możliwości, przekonwertowanie plików składających się na ofertę na format .pdf</w:t>
      </w:r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opatrzenie ich podpisem kwalifikowanym, ze względu na niskie ryzyko naruszenia</w:t>
      </w:r>
    </w:p>
    <w:p w14:paraId="3C0B9E9B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integralności pliku oraz łatwiejszą weryfikację podpisu.</w:t>
      </w:r>
    </w:p>
    <w:p w14:paraId="24D0834A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2) W celu ewentualnej kompresji danych wykorzystanie jednego z formatów: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.zip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lub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.7Z</w:t>
      </w:r>
    </w:p>
    <w:p w14:paraId="6E4985B2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W przypadku podpisywania pliku przez kilka osób, stosować podpisy tego samego rodzaju.</w:t>
      </w:r>
    </w:p>
    <w:p w14:paraId="755D8727" w14:textId="5153AD9D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Podpisywanie różnymi rodzajami podpisów, np. osobistym i kwalifikowanym może doprowadzić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problemów w weryfikacji plików.</w:t>
      </w:r>
    </w:p>
    <w:p w14:paraId="2016D49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Przetestowanie, z odpowiednim wyprzedzeniem, możliwości prawidłowego wykorzystania</w:t>
      </w:r>
    </w:p>
    <w:p w14:paraId="26E73ED0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wybranej metody podpisania plików oferty.</w:t>
      </w:r>
    </w:p>
    <w:p w14:paraId="106178BF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5) Nie wprowadzać jakichkolwiek zmian w plikach po podpisaniu ich podpisem kwalifikowanym.</w:t>
      </w:r>
    </w:p>
    <w:p w14:paraId="0662004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Może to skutkować naruszeniem integralności plików co równoważne będzie z koniecznością</w:t>
      </w:r>
    </w:p>
    <w:p w14:paraId="78B20CF7" w14:textId="12383562" w:rsid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odrzucenia oferty w postępowaniu.</w:t>
      </w:r>
    </w:p>
    <w:p w14:paraId="11649FCF" w14:textId="5C538C4F" w:rsidR="00BC178B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A90D0" w14:textId="77777777" w:rsidR="00BC178B" w:rsidRP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A86A1F" w14:textId="0F831ADF" w:rsid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VIII</w:t>
      </w:r>
    </w:p>
    <w:p w14:paraId="33AAA3F8" w14:textId="77777777" w:rsidR="00BC178B" w:rsidRP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02057E" w14:textId="77777777" w:rsidR="006A46A7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SKŁADANIE DOKUMENTÓW I OŚWIADCZEŃ WRAZ Z OFERTĄ. INFORMACJE </w:t>
      </w:r>
      <w:r w:rsidR="006A4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</w:p>
    <w:p w14:paraId="25977387" w14:textId="27916054" w:rsidR="000043C3" w:rsidRDefault="006A46A7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PODMIOTOWYCH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ŚRODKACH DOWODOWYCH</w:t>
      </w:r>
    </w:p>
    <w:p w14:paraId="1132D398" w14:textId="77777777" w:rsidR="00BC178B" w:rsidRP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37D8B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Dokumenty wymagane przez Zamawiającego, które należy złożyć:</w:t>
      </w:r>
    </w:p>
    <w:p w14:paraId="7F828434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według wzoru udostępnionego przez 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 do SWZ;</w:t>
      </w:r>
    </w:p>
    <w:p w14:paraId="79CDEE92" w14:textId="3CB7DEDB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Formularz cenowy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 odpowiednią część lub części zamówienia, według wzoru udostępnionego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przez 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załączniki </w:t>
      </w:r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A4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7 </w:t>
      </w:r>
    </w:p>
    <w:p w14:paraId="2ED812B4" w14:textId="443AE5BB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Pełnomocnictwa lub inne dokumenty potwierdzające umocowanie do reprezentowania</w:t>
      </w:r>
      <w:r w:rsidR="00B212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(odpowiednio: Wykonawcy, podmiotu udostępniającego zasoby, Wykonawców wspólnie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ubiegających się o udzielenie zamówienia), jeżeli w imieniu (odpowiednio: Wykonawcy,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podmiotu udostępniającego zasoby, Wykonawców wspólnie ubiegających się o udzielenie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zamówienia) działa osoba, której umocowanie do reprezentowania nie wynika z dokumentów</w:t>
      </w:r>
      <w:r w:rsidR="00996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rejestrowych (KRS, CEIDG);</w:t>
      </w:r>
    </w:p>
    <w:p w14:paraId="325258B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Oświadczenia na podstawie art. 125 ust. 1 ustawy </w:t>
      </w:r>
      <w:proofErr w:type="spellStart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traktujące:</w:t>
      </w:r>
    </w:p>
    <w:p w14:paraId="005D5997" w14:textId="7F1BFCFB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niepodleganiu wykluczeniu wykonawcy z postępowania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według wzoru przekazanego przez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 do SWZ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Informacje zawarte w ww. oświadczeniu stanowią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wstępne potwierdzenie, że Wykonawca nie podlega wykluczeniu z postępowania.</w:t>
      </w:r>
    </w:p>
    <w:p w14:paraId="1842AEBB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spełnianiu warunków udziału w postępowaniu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według wzoru przekazanego przez</w:t>
      </w:r>
    </w:p>
    <w:p w14:paraId="5135EA3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3 do SWZ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Informacje zawarte w ww. oświadczeniu stanowią</w:t>
      </w:r>
    </w:p>
    <w:p w14:paraId="1C68181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wstępne potwierdzenie, że Wykonawca spełnia warunki udziału w postępowaniu.</w:t>
      </w:r>
    </w:p>
    <w:p w14:paraId="44F0A350" w14:textId="35CCD9E9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Przedmiotowe środki dowodowe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o których mowa w ust. 3 Rozdziału III SWZ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(Oświadczenie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Wykonawcy o spełnianiu przez oferowane dostawy obowiązujących przepisów prawnych –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 do SWZ).</w:t>
      </w:r>
    </w:p>
    <w:p w14:paraId="5C30F374" w14:textId="47775AD3" w:rsid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oświadczeni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o braku przynależności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przynależności do grupy kapitałowej – załącznik nr 7 do SWZ.</w:t>
      </w:r>
    </w:p>
    <w:p w14:paraId="48E41E94" w14:textId="7275EA01" w:rsidR="00E30539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9F2B30" w14:textId="77777777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F53143" w14:textId="77777777" w:rsidR="009964D9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</w:p>
    <w:p w14:paraId="27E48F48" w14:textId="77777777" w:rsidR="009964D9" w:rsidRDefault="009964D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F8812E" w14:textId="4D4C1119" w:rsidR="000043C3" w:rsidRDefault="009964D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IX</w:t>
      </w:r>
    </w:p>
    <w:p w14:paraId="16C7978D" w14:textId="77777777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0ABF6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WSPÓLNE UBIEGANIE SIĘ O ZAMÓWIENIE, POWOŁYWANIE SIĘ NA ZASOBY PODMIOTÓW</w:t>
      </w:r>
    </w:p>
    <w:p w14:paraId="1751C593" w14:textId="26B5EC44" w:rsidR="000043C3" w:rsidRDefault="000043C3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TRZECICH, PODWYKOWANCY, PODMIOTY ZAGRANICZNE</w:t>
      </w:r>
    </w:p>
    <w:p w14:paraId="2C35A56D" w14:textId="21180D55" w:rsidR="00E30539" w:rsidRDefault="00E30539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C43B57" w14:textId="2D253AB2" w:rsidR="00E30539" w:rsidRDefault="00E30539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497A16" w14:textId="77777777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B609C2" w14:textId="66502733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Wykonawcy mogą wspólnie ubiegać się o udzielenie zamówienia, np. łącząc się w konsorcja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lub spółki cywilne lub inną formę prawną.</w:t>
      </w:r>
    </w:p>
    <w:p w14:paraId="67A1459E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Wykonawcy składający ofertę wspólną ustanawiają pełnomocnika do reprezentowania ich</w:t>
      </w:r>
    </w:p>
    <w:p w14:paraId="30F8BF0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postępowaniu o udzielenie zamówienia albo do reprezentowania ich w postępowaniu</w:t>
      </w:r>
    </w:p>
    <w:p w14:paraId="51C62AD7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i zawarcia umowy w sprawie zamówienia publicznego – nie dotyczy spółki cywilnej, o ile</w:t>
      </w:r>
    </w:p>
    <w:p w14:paraId="3A666122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upoważnienie/pełnomocnictwo do występowania w imieniu tej spółki wynika z dołączonej do</w:t>
      </w:r>
    </w:p>
    <w:p w14:paraId="04A925D4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oferty umowy spółki bądź wszyscy wspólnicy podpiszą ofertę.</w:t>
      </w:r>
    </w:p>
    <w:p w14:paraId="681CECA3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Wykonawcy wspólnie ubiegający się o udzielenie zamówienia, zobowiązani są złożyć wraz</w:t>
      </w:r>
    </w:p>
    <w:p w14:paraId="5A876393" w14:textId="7BF61011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ofertą stosowne pełnomocnictwo – zgodnie z pkt 3 ust. 1 rozdziału VII SWZ – nie dotyczy spółki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cywilnej, o ile upoważnienie/pełnomocnictwo do występowania w imieniu tej spółki wynika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dołączonej do oferty umowy spółki bądź wszyscy wspólnicy podpiszą ofertę</w:t>
      </w:r>
    </w:p>
    <w:p w14:paraId="0E03A0BA" w14:textId="29A0689D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Uwaga: Pełnomocnictwo, o którym mowa powyżej może wynikać albo z dokumentu pod taką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samą nazwą, albo z umowy wykonawców wspólnie ubiegających się o udzielenie zamówienia.</w:t>
      </w:r>
    </w:p>
    <w:p w14:paraId="0DEF9584" w14:textId="01261633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Oferta mus</w:t>
      </w:r>
      <w:r w:rsidR="00B2129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być podpisana w taki sposób, by prawnie zobowiązywała wszystkich Wykonawców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występujących wspólnie (przez każdego z Wykonawców lub upoważnionego pełnomocnika).</w:t>
      </w:r>
    </w:p>
    <w:p w14:paraId="3B47A02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W przypadku wspólnego ubiegania się o zamówienie przez Wykonawców oświadczenie,</w:t>
      </w:r>
    </w:p>
    <w:p w14:paraId="255E43C7" w14:textId="37929A80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o którym mowa w art. 125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składa każdy z Wykonawców wspólnie ubiegających się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zamówienie. Oświadczenia te potwierdzają spełnianie warunków udziału w postępowaniu</w:t>
      </w:r>
    </w:p>
    <w:p w14:paraId="2C5AE3E3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zakresie, w którym wykonawca wspólnie ubiegający się o udzielenie zamówienia wykazuje</w:t>
      </w:r>
    </w:p>
    <w:p w14:paraId="3A45A02A" w14:textId="7A74B061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spełnianie warunków udziału w postępowaniu, oraz podstaw wykluczenia – każdy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wykonawców wspólnie ubiegających o udzielenie zamówienia nie może podlegać wykluczeniu</w:t>
      </w:r>
    </w:p>
    <w:p w14:paraId="1873D780" w14:textId="699F68CE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postępowania w oparciu o wskazane w SWZ podstawy wykluczenia. Powyższe oznacza, że:</w:t>
      </w:r>
    </w:p>
    <w:p w14:paraId="7366BFAE" w14:textId="77777777" w:rsidR="00E30539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64043" w14:textId="3CEF30E8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Oświadczenie w zakresie braku podstaw wykluczenia musi złożyć każdy z Wykonawców wspólnie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ubiegających się o udzielenie zamówienia;</w:t>
      </w:r>
    </w:p>
    <w:p w14:paraId="6E65F7F6" w14:textId="2DBE9FA5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Oświadczenie o spełnianiu warunków udziału składa podmiot, który w odniesieniu do danego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warunku udziału w postępowaniu potwierdza jego spełnianie; dopuszcza się oświadczenie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złożone łącznie, tj. podpisane przez wszystkie podmioty wspólnie składające ofertę lub przez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pełnomocnika występującego w imieniu wszystkich podmiotów.</w:t>
      </w:r>
    </w:p>
    <w:p w14:paraId="1FF99C10" w14:textId="4F1C1195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Wszelka korespondencja prowadzona będzie wyłącznie z podmiotem występującym jako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pełnomocnik Wykonawców wspólnie ubiegających się o udzielenie zamówienia.</w:t>
      </w:r>
    </w:p>
    <w:p w14:paraId="45E4DDCA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Wykonawca może powierzyć część zamówienia podwykonawcy.</w:t>
      </w:r>
    </w:p>
    <w:p w14:paraId="781D6F43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Powierzenie wykonania części zamówienia podwykonawcom nie zwalnia Wykonawcy</w:t>
      </w:r>
    </w:p>
    <w:p w14:paraId="1C42583A" w14:textId="02DB64CA" w:rsid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odpowiedzialności za należyte wykonanie tego zamówienia.</w:t>
      </w:r>
    </w:p>
    <w:p w14:paraId="35B63CD3" w14:textId="2B484146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383F585A" w14:textId="7B5CD99F" w:rsidR="000043C3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</w:t>
      </w:r>
    </w:p>
    <w:p w14:paraId="712D3FC5" w14:textId="5403DFE3" w:rsidR="000043C3" w:rsidRDefault="00E30539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WYJAŚNIENIA TREŚCI SWZ I JEJ MODYFIKACJA</w:t>
      </w:r>
    </w:p>
    <w:p w14:paraId="33B0E7E6" w14:textId="77777777" w:rsidR="00E30539" w:rsidRPr="000043C3" w:rsidRDefault="00E30539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F468E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 może zwrócić się do Zamawiającego o wyjaśnienie treści SWZ.</w:t>
      </w:r>
    </w:p>
    <w:p w14:paraId="030E199E" w14:textId="6996107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Zamawiający udzieli wyjaśnień niezwłocznie, jednak nie później niż na 2 dni przed upływem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terminu składania ofert, pod warunkiem, że wniosek o wyjaśnienie treści SWZ wpłynie do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Zamawiającego poprzez System nie później niż na 4 dni przed upływem terminu składania ofert.</w:t>
      </w:r>
    </w:p>
    <w:p w14:paraId="55314CC5" w14:textId="20876D1B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Treść pytań wraz z wyjaśnieniami Zamawiający udostępnia w Systemie bez ujawniania źródła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zapytania.</w:t>
      </w:r>
    </w:p>
    <w:p w14:paraId="5F5B0512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W uzasadnionych przypadkach Zamawiający może przed upływem terminu składania ofert</w:t>
      </w:r>
    </w:p>
    <w:p w14:paraId="41DE65C5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zmienić treść SWZ. Każda wprowadzona przez Zamawiającego zmiana staje się w takim</w:t>
      </w:r>
    </w:p>
    <w:p w14:paraId="0BF3156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przypadku częścią SWZ. Dokonaną zmianę treści SWZ Zamawiający udostępnia w Systemie.</w:t>
      </w:r>
    </w:p>
    <w:p w14:paraId="4CCEED34" w14:textId="75A7CB46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Zamawiający oświadcza, iż nie zamierza zwoływać zebrania Wykonawców w celu wyjaśnienia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treści SWZ.</w:t>
      </w:r>
    </w:p>
    <w:p w14:paraId="412E3D15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ECB38" w14:textId="4879B3C6" w:rsidR="000043C3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</w:t>
      </w:r>
    </w:p>
    <w:p w14:paraId="6A76E953" w14:textId="1C6B4A18" w:rsid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SPOSÓB OBLICZENIA CENY</w:t>
      </w:r>
    </w:p>
    <w:p w14:paraId="5B062D98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E20804" w14:textId="395E4A6A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Podstawą obliczenia ceny ofertowej jest „Formularz cenowy” (załącznik 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1-7)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</w:t>
      </w:r>
    </w:p>
    <w:p w14:paraId="425E72CC" w14:textId="3D9EC0C2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odpowiednią część zamówienia, w którym należy wyszczególnić we wszystkich pozycjach: cenę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jednostkową netto, wartość netto, stawkę podatku VAT, cenę jednostkową brutto oraz wartość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brutto. Wyszczególnione w niniejszych formularzach ceny jednostkowe są cenami stałymi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(ryczałtowymi), obowiązującymi przez cały okres realizacji umowy. Poszczególne wartości należy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liczyć wg następujących reguł:</w:t>
      </w:r>
    </w:p>
    <w:p w14:paraId="3C66C2D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„Ilość” × „Cena jednostkowa netto” = „Wartość netto”</w:t>
      </w:r>
    </w:p>
    <w:p w14:paraId="4D4D9DE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„Cena jednostkowa netto” × „Stawka VAT*” = „Cena jednostkowa brutto”</w:t>
      </w:r>
    </w:p>
    <w:p w14:paraId="35B0758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„Ilość” × „Cena jednostkowa brutto” = „Wartość brutto”</w:t>
      </w:r>
    </w:p>
    <w:p w14:paraId="360737FE" w14:textId="66612F59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„Stawka VAT” należy zastosować obowiązującą stawkę podatku od towarów i usług w %, zgodnie</w:t>
      </w:r>
      <w:r w:rsidR="009E5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obowiązującymi przepisami podatkowymi wg stawki na dzień składania ofert.</w:t>
      </w:r>
    </w:p>
    <w:p w14:paraId="461D6719" w14:textId="00C053F1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Cena oferowana przez Wykonawcę to kwota całkowita brutto realizacji zamówienia obliczona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jako suma iloczynów cen poszczególnych artykułów żywnościowych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wymienionych w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załączniku nr 1– 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zależności od wybranej części zamówienia i ilości ich sztuk.</w:t>
      </w:r>
    </w:p>
    <w:p w14:paraId="5E501F8C" w14:textId="09C8106A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Podane w ofercie ceny muszą uwzględniać wszystkie wymagania Zamawiającego określone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SWZ oraz obejmować wszelkie koszty, jakie poniesie Wykonawca z tytułu należytego oraz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zgodnego z umową i obowiązującymi przepisami wykonania przedmiotu zamówienia.</w:t>
      </w:r>
    </w:p>
    <w:p w14:paraId="42D714C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Wszystkie wartości cenowe winny być określone w złotych polskich (PLN) cyfrowo</w:t>
      </w:r>
    </w:p>
    <w:p w14:paraId="5044FBBF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dokładnością do dwóch miejsc po przecinku.</w:t>
      </w:r>
    </w:p>
    <w:p w14:paraId="593E4E9F" w14:textId="0612B52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Wyliczoną na podstawie sporządzonego „Formularza cenowego” wartość netto oraz wartość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 należy wpisać w „Formularzu ofertowym” – załącznik nr 1 do SWZ.</w:t>
      </w:r>
    </w:p>
    <w:p w14:paraId="2DDC7A1E" w14:textId="4FBB7449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Wykonawca składając ofertę informuje Zamawiającego, że wybór jego oferty będzie prowadził do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powstania u Zamawiającego obowiązku podatkowego, wskazując:</w:t>
      </w:r>
    </w:p>
    <w:p w14:paraId="7E458B3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nazwę (rodzaj) towaru lub usługi, których dostawa lub świadczenie będą prowadziły do</w:t>
      </w:r>
    </w:p>
    <w:p w14:paraId="4CF9BCC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powstania obowiązku podatkowego;</w:t>
      </w:r>
    </w:p>
    <w:p w14:paraId="23CC006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wartość towaru lub usługi objętego obowiązkiem podatkowym Zamawiającego, bez kwoty</w:t>
      </w:r>
    </w:p>
    <w:p w14:paraId="643733C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podatku;</w:t>
      </w:r>
    </w:p>
    <w:p w14:paraId="34CAF98B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stawkę podatku od towarów i usług, która zgodnie z wiedzą Wykonawcy będzie miała</w:t>
      </w:r>
    </w:p>
    <w:p w14:paraId="69D41A9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zastosowanie.</w:t>
      </w:r>
    </w:p>
    <w:p w14:paraId="48EE748E" w14:textId="0D32D892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W formularzu cenowym, w przypadku gdy przy produkcie widnieje podany przedział czasowy</w:t>
      </w:r>
      <w:r w:rsidR="009E5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miesięczny, dostawa tego produktu wykonywana będzie w tym okresie czasowym na podstawie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zaoferowanej ceny dla tej pozycji.</w:t>
      </w:r>
    </w:p>
    <w:p w14:paraId="77F878ED" w14:textId="1244053A" w:rsidR="00BB73CF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92F8D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A53BC" w14:textId="2990172A" w:rsid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XII</w:t>
      </w:r>
    </w:p>
    <w:p w14:paraId="24529D42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6B3F91" w14:textId="1067AD7E" w:rsidR="000043C3" w:rsidRDefault="000043C3" w:rsidP="00BB7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SPOSOBU PRZYGOTOWANIA OFERTY I FORMA SKŁADANYCH DOKUMENTÓW</w:t>
      </w:r>
    </w:p>
    <w:p w14:paraId="74777D4F" w14:textId="77777777" w:rsidR="00BB73CF" w:rsidRPr="000043C3" w:rsidRDefault="00BB73CF" w:rsidP="00BB7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FCF10E" w14:textId="22752811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Oferta składana w niniejszym postępowaniu, jest zobowiązaniem Wykonawcy do zgodnego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oczekiwaniami Zamawiającego, wyrażonymi w SWZ, na warunkach wskazanych przez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Zamawiającego, wykonania zamówienia, za określoną w formularzu ofertowym cenę.</w:t>
      </w:r>
    </w:p>
    <w:p w14:paraId="1AB88DC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Ofertę należy sporządzić na formularzu oferty lub według takiego samego schematu,</w:t>
      </w:r>
    </w:p>
    <w:p w14:paraId="13B6B7B9" w14:textId="18405B53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stanowiącego załącznik nr 1 do SWZ. Ofertę należy złożyć pod rygorem nieważności w formie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elektronicznej (w postaci elektronicznej opatrzonej kwalifikowanym podpisem</w:t>
      </w:r>
    </w:p>
    <w:p w14:paraId="611E79DE" w14:textId="2312066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elektronicznym) lub w postaci elektronicznej opatrzonej podpisem zaufanym lub podpisem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osobistym.</w:t>
      </w:r>
    </w:p>
    <w:p w14:paraId="69361356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wraz z załącznikami musi być złożona za pośrednictwem Systemu pod adresem</w:t>
      </w:r>
    </w:p>
    <w:p w14:paraId="202FD42A" w14:textId="71D612F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A"/>
          <w:sz w:val="24"/>
          <w:szCs w:val="24"/>
        </w:rPr>
        <w:t>https://miniportal.uzp.gov.pl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Zamawiający zaleca, aby oferta została utworzona w formacie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.pdf oraz podpisana wewnętrznym podpisem elektronicznym. W przypadku zastosowania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podpisu zewnętrznego należy pamiętać o obowiązku dołączenia do pliku stanowiącego ofertę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także pliku podpisującego, który generuje się automatycznie podczas złożenia podpisu.</w:t>
      </w:r>
    </w:p>
    <w:p w14:paraId="65EB05A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Treść złożonej oferty musi odpowiadać treści SWZ.</w:t>
      </w:r>
    </w:p>
    <w:p w14:paraId="3B4BFD93" w14:textId="2A7FBB4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Oferta musi być podpisana kwalifikowanym podpisem elektronicznym lub podpisem zaufanym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podpisem osobistym przez osoby upoważnione do składania oświadczeń woli w imieniu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Wykonawcy. Po prawidłowym przekazaniu plików oferty wyświetlana jest informacja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pozytywnym odbiorze oferty przez System.</w:t>
      </w:r>
    </w:p>
    <w:p w14:paraId="6D4BBE8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Po zalogowaniu się i przejściu do konkretnego postępowania Wykonawca składa ofertę</w:t>
      </w:r>
    </w:p>
    <w:p w14:paraId="62DCF389" w14:textId="68B33DB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gdzie po kliknięciu przycisku „Formularz do złożenia, zmiany, wycofania oferty lub wniosku”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można wypełnić szczegóły oferty, oraz załączyć załączniki opatrzone kwalifikowanym podpisem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elektronicznym lub podpisem zaufanym lub podpisem osobistym. Szczegółowa instrukcja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składania oferty znajduje się w Systemie w Instrukcji.</w:t>
      </w:r>
    </w:p>
    <w:p w14:paraId="534108B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Wykonawca załączając plik oznacza, czy jest on jawny oraz czy zawiera dane osobowe.</w:t>
      </w:r>
    </w:p>
    <w:p w14:paraId="6872CAC8" w14:textId="3F6F47B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W przypadku oznaczenia pliku jako niejawny Wykonawca zobowiązany jest dołączyć dokument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uzasadnieniem objęcia pliku tajemnicą przedsiębiorstwa.</w:t>
      </w:r>
    </w:p>
    <w:p w14:paraId="4FCB9EDA" w14:textId="58FB0F4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W celu zminimalizowania ryzyka wycieku danych osobowych w przypadku załączenia przez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Wykonawcę pliku zawierającego dane osobowe zaleca się dołączenie drugiego pliku</w:t>
      </w:r>
    </w:p>
    <w:p w14:paraId="5199FFF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zanonimizowanego (z zakrytymi danymi osobowymi).</w:t>
      </w:r>
    </w:p>
    <w:p w14:paraId="6A644358" w14:textId="5C016F4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10.Zgodnie z art. 64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System jest kompatybilny ze wszystkimi podpisami elektronicznymi.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przesłania dokumentów niezbędne jest posiadanie kwalifikowanego podpisu elektronicznego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podpisu zaufanego lub podpisu osobistego w celu potwierdzenia czynności złożenia oferty.</w:t>
      </w:r>
    </w:p>
    <w:p w14:paraId="3B7530C3" w14:textId="49C8E6E4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Podmiotowe środki dowodowe, przedmiotowe środki dowodowe oraz inne dokumenty lub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oświadczenia, w tym pełnomocnictwa, wymagane zapisami SWZ składa się w formie, zakresie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w sposób określony w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Rozporządzeniu Ministra Rozwoju, Pracy i Technologii z dnia 23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grudnia 2020 r. w sprawie podmiotowych środków dowodowych oraz innych dokumentów lub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oświadczeń, jakich może żądać zamawiający od wykonawcy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oraz w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Rozporządzeniu Prezesa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R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ady Ministrów z dnia 30 grudnia 2020 r. w sprawie sposobu sporządzania i przekazywania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informacji oraz wymagań technicznych dla dokumentów elektronicznych oraz środków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komunikacji elektronicznej w postępowaniu o udzielenie zamówienia publicznego lub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konkursie.</w:t>
      </w:r>
    </w:p>
    <w:p w14:paraId="19DC8E9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12.W przypadku gdy podmiotowe środki dowodowe, przedmiotowe środki dowodowe, inne</w:t>
      </w:r>
    </w:p>
    <w:p w14:paraId="3D572A5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dokumenty, w tym dokumenty, o których mowa w art. 94 ust. 2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, lub dokumenty</w:t>
      </w:r>
    </w:p>
    <w:p w14:paraId="53FF621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potwierdzające umocowanie do reprezentowania odpowiednio wykonawcy, wykonawców</w:t>
      </w:r>
    </w:p>
    <w:p w14:paraId="0763893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wspólnie ubiegających się o udzielenie zamówienia publicznego, podmiotu udostępniającego</w:t>
      </w:r>
    </w:p>
    <w:p w14:paraId="5FDF733A" w14:textId="40C24175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zasoby na zasadach określonych w art. 118 ustawy lub podwykonawcy niebędącego podmiotem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udostępniającym zasoby na takich zasadach, zwane dalej „dokumentami potwierdzającymi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umocowanie do reprezentowania”, zostały wystawione przez upoważnione podmioty inne niż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wykonawca, wykonawca wspólnie ubiegający się o udzielenie zamówienia, podmiot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udostępniający zasoby lub podwykonawca, zwane dalej „upoważnionymi podmiotami”, jako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dokument elektroniczny, przekazuje się ten dokument.</w:t>
      </w:r>
    </w:p>
    <w:p w14:paraId="1A54562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13.W przypadku gdy podmiotowe środki dowodowe, przedmiotowe środki dowodowe, inne</w:t>
      </w:r>
    </w:p>
    <w:p w14:paraId="307B01F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dokumenty, w tym dokumenty, o których mowa w art. 94 ust. 2 ustawy, lub dokumenty</w:t>
      </w:r>
    </w:p>
    <w:p w14:paraId="7A06759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potwierdzające umocowanie do reprezentowania, zostały wystawione przez upoważnione</w:t>
      </w:r>
    </w:p>
    <w:p w14:paraId="64D9B8B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podmioty jako dokument w postaci papierowej, przekazuje się cyfrowe odwzorowanie tego</w:t>
      </w:r>
    </w:p>
    <w:p w14:paraId="508E8AB2" w14:textId="785C2051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dokumentu opatrzone kwalifikowanym podpisem elektronicznym lub w postaci elektronicznej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opatrzonej podpisem zaufanym lub podpisem osobistym poświadczające zgodność cyfrowego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odwzorowania z dokumentem w postaci papierowej.</w:t>
      </w:r>
    </w:p>
    <w:p w14:paraId="467FE1CE" w14:textId="10237A8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Poświadczenie zgodności cyfrowego odwzorowania z dokumentem w postaci papierowej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dokonuje w przypadku:</w:t>
      </w:r>
    </w:p>
    <w:p w14:paraId="3306757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podmiotowych środków dowodowych oraz dokumentów potwierdzających umocowanie do</w:t>
      </w:r>
    </w:p>
    <w:p w14:paraId="19D49FE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reprezentowania – odpowiednio wykonawca, wykonawca wspólnie ubiegający się o udzielenie</w:t>
      </w:r>
    </w:p>
    <w:p w14:paraId="0D076D0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zamówienia, podmiot udostępniający zasoby lub podwykonawca, w zakresie podmiotowych</w:t>
      </w:r>
    </w:p>
    <w:p w14:paraId="70EEBF5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środków dowodowych lub dokumentów potwierdzających umocowanie do reprezentowania,</w:t>
      </w:r>
    </w:p>
    <w:p w14:paraId="123075D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które każdego z nich dotyczą;</w:t>
      </w:r>
    </w:p>
    <w:p w14:paraId="74B3D5AD" w14:textId="5CEAF450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przedmiotowego środka dowodowego, oświadczenia, o którym mowa w art. 117 ust. 4 ustawy,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zobowiązania podmiotu udostępniającego zasoby – odpowiednio wykonawca lub</w:t>
      </w:r>
    </w:p>
    <w:p w14:paraId="57C2FC9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 wspólnie ubiegający się o udzielenie zamówienia;</w:t>
      </w:r>
    </w:p>
    <w:p w14:paraId="6E6124A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Pełnomocnictwa – mocodawca.</w:t>
      </w:r>
    </w:p>
    <w:p w14:paraId="1FC8789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Poświadczenia zgodności cyfrowego odwzorowania z dokumentem w postaci papierowej,</w:t>
      </w:r>
    </w:p>
    <w:p w14:paraId="68C7AD0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którym mowa powyżej, może dokonać również notariusz.</w:t>
      </w:r>
    </w:p>
    <w:p w14:paraId="0D415F11" w14:textId="2E3340DD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W przypadku przekazywania w postępowaniu dokumentu elektronicznego w formacie poddającym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dane kompresji, opatrzenie pliku zawierającego skompresowane dokumenty kwalifikowanym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podpisem elektronicznym, podpisem zaufanym lub podpisem osobistym, jest równoznaczne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opatrzeniem wszystkich dokumentów zawartych w tym pliku odpowiednio kwalifikowanym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podpisem elektronicznym, podpisem zaufanym lub podpisem osobistym.</w:t>
      </w:r>
    </w:p>
    <w:p w14:paraId="1FE8B9F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Dokumenty elektroniczne w postępowaniu spełniają łącznie następujące wymagania:</w:t>
      </w:r>
    </w:p>
    <w:p w14:paraId="3E32E15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są utrwalone w sposób umożliwiający ich wielokrotne odczytanie, zapisanie i powielenie,</w:t>
      </w:r>
    </w:p>
    <w:p w14:paraId="40FBB1A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 także przekazanie przy użyciu środków komunikacji elektronicznej lub na informatycznym</w:t>
      </w:r>
    </w:p>
    <w:p w14:paraId="12DC2958" w14:textId="7F4C375F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nośniku danych;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F67C77" w14:textId="3F3C1B18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umożliwiają prezentację treści w postaci elektronicznej, w szczególności przez wyświetlenie tej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treści na monitorze ekranowym;</w:t>
      </w:r>
    </w:p>
    <w:p w14:paraId="5711A8A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umożliwiają prezentację treści w postaci papierowej, w szczególności za pomocą wydruku;</w:t>
      </w:r>
    </w:p>
    <w:p w14:paraId="3EA0F6E7" w14:textId="09DA9723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zawierają dane w układzie niepozostawiającym wątpliwości co do treści i kontekstu zapisanych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danych.</w:t>
      </w:r>
    </w:p>
    <w:p w14:paraId="402CE11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Jeżeli któryś z wymaganych dokumentów składanych przez Wykonawcę jest sporządzony</w:t>
      </w:r>
    </w:p>
    <w:p w14:paraId="14C351A0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języku obcym, dokument taki należy złożyć wraz z tłumaczeniem na język polski.</w:t>
      </w:r>
    </w:p>
    <w:p w14:paraId="241F11B0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Jeżeli oferta zawiera informacje stanowiące tajemnicę przedsiębiorstwa w rozumieniu ustawy</w:t>
      </w:r>
    </w:p>
    <w:p w14:paraId="410EE8CD" w14:textId="61B1E1B2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dnia 16 kwietnia 1993 r. o zwalczaniu nieuczciwej konkurencji, Wykonawca, w celu zachowania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poufności tych informacji przekazuje je w wydzielonym i odpowiednio oznaczonym pliku.</w:t>
      </w:r>
    </w:p>
    <w:p w14:paraId="7C698030" w14:textId="0354AF0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Podczas dodawania załączników do oferty Wykonawca ma możliwość ustawienia ich jako jawne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niejawne. W razie jednoczesnego wystąpienia w danym dokumencie lub oświadczeniu treści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charakterze jawnym i niejawnym, należy podzielić ten plik na dwa pliki i każdy z nich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odpowiednio oznaczyć. Odpowiednie oznaczenie zastrzeżonej treści oferty spoczywa na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Wykonawcy.</w:t>
      </w:r>
    </w:p>
    <w:p w14:paraId="76679D5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 wraz z przekazaniem informacji o zastrzeżeniu tajemnicy przedsiębiorstwa,</w:t>
      </w:r>
    </w:p>
    <w:p w14:paraId="4561CCBA" w14:textId="129C5721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zobowiązany jest wykazać, iż zastrzeżone informacje stanowią tajemnicę przedsiębiorstwa,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 rygorem możliwości ich odtajnienia.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Jawną część uzasadnienia zastrzeżenia tajemnicy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przedsiębiorstwa należy złożyć w odrębnym pliku.</w:t>
      </w:r>
    </w:p>
    <w:p w14:paraId="53F7CC1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sytuacji, gdy Wykonawca zastrzeże w ofercie informacje, które nie stanowią tajemnicy</w:t>
      </w:r>
    </w:p>
    <w:p w14:paraId="645E7ED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przedsiębiorstwa lub są jawne na podstawie przepisów ustawy lub odrębnych przepisów,</w:t>
      </w:r>
    </w:p>
    <w:p w14:paraId="183556E0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informacje te będą podlegały udostępnieniu na takich samych zasadach, jak pozostałe</w:t>
      </w:r>
    </w:p>
    <w:p w14:paraId="5152958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niezastrzeżone informacje.</w:t>
      </w:r>
    </w:p>
    <w:p w14:paraId="6208538D" w14:textId="7523ED4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nie ponosi odpowiedzialności za nieprawidłowe lub nieterminowe złożenie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oferty, w szczególności Zamawiający nie odpowiada za ujawnienie przez Wykonawcę treści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swojej oferty przed upływem terminu składania i otwarcia ofert, poprzez złożenie jej w formie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pliku niezaszyfrowanego, w niewłaściwej zakładce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(np. jako treść pytań lub odwołanie).</w:t>
      </w:r>
    </w:p>
    <w:p w14:paraId="747A448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Nieprawidłowe złożenie oferty przez Wykonawcę nie stanowi podstawy żądania unieważnienia</w:t>
      </w:r>
    </w:p>
    <w:p w14:paraId="11A3D5F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postępowania. Zaleca się, aby założyć profil Wykonawcy i rozpocząć składanie oferty</w:t>
      </w:r>
    </w:p>
    <w:p w14:paraId="5555614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odpowiednim wyprzedzeniem.</w:t>
      </w:r>
    </w:p>
    <w:p w14:paraId="29C2FAC4" w14:textId="133B6729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17. Wykonawca może zmienić oraz wycofać złożoną przez siebie ofertę przed upływem terminu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składania ofert (zmiana oferty odbywa się poprzez wycofanie oraz złożenie nowej oferty – z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uwagi na zaszyfrowanie plików oferty brak jest możliwości edycji złożonej oferty). W tym celu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 loguje się do Systemu, wyszukuje i wybiera dane postępowanie, a następnie po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przejściu do zakładki „Oferta”, wycofuje ją przy pomocy przycisku „Wycofaj ofertę”.</w:t>
      </w:r>
    </w:p>
    <w:p w14:paraId="381B019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18. Wykonawca nie może wprowadzić zmian do oferty oraz jej wycofać po upływie terminu</w:t>
      </w:r>
    </w:p>
    <w:p w14:paraId="7F1946F6" w14:textId="68F1411F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składania ofert.</w:t>
      </w:r>
    </w:p>
    <w:p w14:paraId="0A5C2911" w14:textId="0CA02CBF" w:rsidR="00E63054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15E5F" w14:textId="77777777" w:rsidR="00E63054" w:rsidRP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4394A" w14:textId="14737F8B" w:rsidR="000043C3" w:rsidRP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XIII</w:t>
      </w:r>
    </w:p>
    <w:p w14:paraId="0DD69158" w14:textId="24FA1E0F" w:rsid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SPOSÓB I TERMIN SKŁADANIA OFERT. TERMIN OTWRCIA OFERT</w:t>
      </w:r>
    </w:p>
    <w:p w14:paraId="2A5FEA4F" w14:textId="77777777" w:rsidR="00E63054" w:rsidRP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ECBDDE" w14:textId="7FC03FE5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Ofertę należy złożyć za pośrednictwem Systemu pod adresem </w:t>
      </w:r>
      <w:hyperlink r:id="rId10" w:history="1">
        <w:r w:rsidR="00284961" w:rsidRPr="009138F8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https://miniportal.uzp.gov.pl</w:t>
        </w:r>
      </w:hyperlink>
      <w:r w:rsidR="00284961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dnia 0</w:t>
      </w:r>
      <w:r w:rsidR="00AB5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="002849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AB5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 godz. </w:t>
      </w:r>
      <w:r w:rsidR="002849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:00.</w:t>
      </w:r>
    </w:p>
    <w:p w14:paraId="0F3CC92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Do oferty należy dołączyć wszystkie wymagane w SWZ dokumenty i oświadczenia.</w:t>
      </w:r>
    </w:p>
    <w:p w14:paraId="29FD153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Zamawiający odrzuci wszystkie oferty złożone po terminie składania ofert.</w:t>
      </w:r>
    </w:p>
    <w:p w14:paraId="6D24909C" w14:textId="2EEC3C5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Otwarcie ofert odbędzie się w dniu 0</w:t>
      </w:r>
      <w:r w:rsidR="00AB5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.12.202</w:t>
      </w:r>
      <w:r w:rsidR="00AB5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 o godz. 9:</w:t>
      </w:r>
      <w:r w:rsidR="000112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Otwarcie ofert zostanie</w:t>
      </w:r>
    </w:p>
    <w:p w14:paraId="27E5EF6A" w14:textId="361434B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dokonane poprzez rozszyfrowanie ofert złożonych za pośrednictwem Systemu. Przed otwarciem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 Zamawiający udostępni w Systemie informację o kwocie, jaką zamierza przeznaczyć na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sfinansowanie zamówienia.</w:t>
      </w:r>
    </w:p>
    <w:p w14:paraId="3B1E6AC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Otwarcie ofert jest jawne, lecz nie jest publiczne, co oznacza, że odbywa się bez udziału</w:t>
      </w:r>
    </w:p>
    <w:p w14:paraId="18F35A1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Wykonawców. Zamawiający niezwłocznie po otwarciu ofert udostępni w Systemie informacje:</w:t>
      </w:r>
    </w:p>
    <w:p w14:paraId="4AD4F41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nazwach albo imionach i nazwiskach oraz siedzibach lub miejscach prowadzonej działalności</w:t>
      </w:r>
    </w:p>
    <w:p w14:paraId="66A5AD6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gospodarczej, albo miejscach zamieszkania Wykonawców, których oferty zostały otwarte;</w:t>
      </w:r>
    </w:p>
    <w:p w14:paraId="7CF9994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o cenach lub kosztach zawartych w ofertach.</w:t>
      </w:r>
    </w:p>
    <w:p w14:paraId="6D9DC9D6" w14:textId="631B6003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Ponieważ otwarcie ofert nastąpi przy użyciu systemu teleinformatycznego, w przypadku awarii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tego systemu, która spowoduje brak możliwości otwarcia ofert w terminie określonym przez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Zamawiającego, otwarcie ofert nastąpi niezwłocznie po usunięciu awarii. W takiej sytuacji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zamieści w Systemie informację o zmianie terminu otwarcia ofert.</w:t>
      </w:r>
    </w:p>
    <w:p w14:paraId="5955039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Wykonawca pozostaje związany ofertą przez okres 30 dni.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Bieg terminu związania ofertą</w:t>
      </w:r>
    </w:p>
    <w:p w14:paraId="2D78750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rozpoczyna się wraz upływem terminu składania ofert.</w:t>
      </w:r>
    </w:p>
    <w:p w14:paraId="012E62F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Zamawiający wybiera najkorzystniejszą ofertę w terminie związania ofertą określonym w SWZ.</w:t>
      </w:r>
    </w:p>
    <w:p w14:paraId="28096017" w14:textId="4E33F40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Jeżeli termin związania ofertą upłynie przed wyborem najkorzystniejszej oferty, Zamawiający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wezwie Wykonawcę, którego oferta otrzymała najwyższą ocenę, do wyrażenia w wyznaczonym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przez Zamawiającego terminie, pisemnej zgody na wybór jego oferty.</w:t>
      </w:r>
    </w:p>
    <w:p w14:paraId="6964B6ED" w14:textId="004F5530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10.W przypadku braku zgody, o której mowa powyżej, oferta podlega odrzuceniu, a Zamawiający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zwraca się o wyrażenie takiej zgody do kolejnego Wykonawcy, którego oferta została najwyżej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oceniona, chyba że zachodzą przesłanki do unieważnienia postępowania.</w:t>
      </w:r>
    </w:p>
    <w:p w14:paraId="3A94E6FA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97CDCA7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0CC124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CA9ACE" w14:textId="654F2F10" w:rsidR="000043C3" w:rsidRP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XIV</w:t>
      </w:r>
    </w:p>
    <w:p w14:paraId="12A1C295" w14:textId="3D8F7E65" w:rsid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DOTYCZĄCE WADIUM</w:t>
      </w:r>
    </w:p>
    <w:p w14:paraId="44F0AE73" w14:textId="60614FBC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3CD6F6" w14:textId="77777777" w:rsidR="001F0644" w:rsidRP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B2774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wymaga wniesienia wadium.</w:t>
      </w:r>
    </w:p>
    <w:p w14:paraId="2BC660D7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535E23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889FB9" w14:textId="7BADEFD9" w:rsid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</w:t>
      </w:r>
    </w:p>
    <w:p w14:paraId="5AD763B9" w14:textId="77777777" w:rsidR="001F0644" w:rsidRP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4C1E4E" w14:textId="14198ED8" w:rsidR="000043C3" w:rsidRDefault="000043C3" w:rsidP="001F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KRYTERIÓW OCENY OFERT, WRAZ Z PODANIEM WAG TYCH KRYTERIÓW</w:t>
      </w:r>
      <w:r w:rsidR="001F0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SPOSOBU OCENY OFERT</w:t>
      </w:r>
    </w:p>
    <w:p w14:paraId="3389B7C1" w14:textId="77777777" w:rsidR="001F0644" w:rsidRPr="000043C3" w:rsidRDefault="001F0644" w:rsidP="001F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464D55" w14:textId="66E3702B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30B0C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37F14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wyborze oferty Zamawiający będzie się kierował następującymi kryteriami: </w:t>
      </w:r>
    </w:p>
    <w:p w14:paraId="01AF10CA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 brutto przedmiotu zamówienia – waga 60 </w:t>
      </w:r>
    </w:p>
    <w:p w14:paraId="3423C5CA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 – waga 40 </w:t>
      </w:r>
    </w:p>
    <w:p w14:paraId="5B6796E6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tym: </w:t>
      </w:r>
    </w:p>
    <w:p w14:paraId="3014CF18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termin płatności 7 dni –   10 pkt. </w:t>
      </w:r>
    </w:p>
    <w:p w14:paraId="2959A7E2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termin płatności 14 dni – 20 pkt. </w:t>
      </w:r>
    </w:p>
    <w:p w14:paraId="6F8A4C9C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termin płatności 30 dni – 40 pkt. </w:t>
      </w:r>
    </w:p>
    <w:p w14:paraId="27A9EFC3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FE5AE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Formuła oceny ofert </w:t>
      </w:r>
    </w:p>
    <w:p w14:paraId="22FB15E3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Pc</w:t>
      </w:r>
      <w:proofErr w:type="spellEnd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 (</w:t>
      </w:r>
      <w:proofErr w:type="spellStart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Cmin</w:t>
      </w:r>
      <w:proofErr w:type="spellEnd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Cx</w:t>
      </w:r>
      <w:proofErr w:type="spellEnd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x 60 + (</w:t>
      </w:r>
      <w:proofErr w:type="spellStart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Dx</w:t>
      </w:r>
      <w:proofErr w:type="spellEnd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Dmax</w:t>
      </w:r>
      <w:proofErr w:type="spellEnd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x 40 </w:t>
      </w:r>
    </w:p>
    <w:p w14:paraId="1583587E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,gdzie: </w:t>
      </w:r>
    </w:p>
    <w:p w14:paraId="6AE6A7FF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Pc</w:t>
      </w:r>
      <w:proofErr w:type="spell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łączna wartość oferty w punktach </w:t>
      </w:r>
    </w:p>
    <w:p w14:paraId="2DC7D3C1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Cmin</w:t>
      </w:r>
      <w:proofErr w:type="spell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cena brutto oferty najniższej ze wszystkich złożonych ofert </w:t>
      </w:r>
    </w:p>
    <w:p w14:paraId="66135F2A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Cx</w:t>
      </w:r>
      <w:proofErr w:type="spell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cena brutto oferty podana w badanej ofercie </w:t>
      </w:r>
    </w:p>
    <w:p w14:paraId="1036B61D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Dx</w:t>
      </w:r>
      <w:proofErr w:type="spell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punkty wg terminu płatności w badanej ofercie </w:t>
      </w:r>
    </w:p>
    <w:p w14:paraId="1DF52093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Dmax</w:t>
      </w:r>
      <w:proofErr w:type="spell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punkty wg najdłuższego terminu spośród wszystkich złożonych ofert </w:t>
      </w:r>
    </w:p>
    <w:p w14:paraId="5FEF570E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BA201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udzieli zamówienia Wykonawcy, który uzyska najwyższą ilość punktów w kryterium oceny ofert określonych w SIWZ. </w:t>
      </w:r>
    </w:p>
    <w:p w14:paraId="19B2EC1D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ceną. </w:t>
      </w:r>
    </w:p>
    <w:p w14:paraId="0018CFCF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8DF50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złożono ofertę, której wybór prowadziłby do powstania obowiązku podatkowego zamawiającego zgodnie z przepisami o podatku od towarów i usług w zakresie dotyczącym wewnątrz wspólnego nabycia towarów, zamawiający w celu oceny takiej oferty doliczy do przedstawionej w niej ceny podatek od towarów i usług, który miałby obowiązek wypłacić zgodnie z obowiązującymi przepisami.</w:t>
      </w:r>
    </w:p>
    <w:p w14:paraId="2127C77B" w14:textId="77777777" w:rsidR="001F0644" w:rsidRP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6BA355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F65564" w14:textId="0D983B34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Uwaga: Zamawiający zastrzega sobie prawo do wystąpienia do Wykonawców przed dokonaniem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wyboru oferty najkorzystniejszej o przedłożenie próbek artykułów będących przedmiotem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 w celu stwierdzenia, czy artykuły te spełniają wymagania określone</w:t>
      </w:r>
    </w:p>
    <w:p w14:paraId="4F36BE4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szczegółowym opisie przedmiotu zamówienia – formularzu cenowym.</w:t>
      </w:r>
    </w:p>
    <w:p w14:paraId="022ED203" w14:textId="0819732A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przypadku stwierdzenia, że któryś z oferowanych artykułów nie spełnia wymagań SWZ,</w:t>
      </w:r>
    </w:p>
    <w:p w14:paraId="593B683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odrzuci ofertę tego Wykonawcy na podstawie art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226 ust. 1 pkt 5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71B2AB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jako ofertę, której treść nie odpowiada treści SWZ.</w:t>
      </w:r>
    </w:p>
    <w:p w14:paraId="3579268E" w14:textId="0A2D12AA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przyzna zamówienie oddzielnie w każdej z części Wykonawcy, który złoży ofertą</w:t>
      </w:r>
      <w:r w:rsidR="00DC66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niepodlegającą odrzuceniu, i która zostanie uznana za najkorzystniejszą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(uzyska największą</w:t>
      </w:r>
      <w:r w:rsidR="00DC6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liczbę punktów przyznanych według kryteriów wyboru oferty określonej w niniejszej SWZ).</w:t>
      </w:r>
    </w:p>
    <w:p w14:paraId="7E31B62E" w14:textId="705843AA" w:rsidR="00DC66BA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944CEF" w14:textId="77777777" w:rsidR="00DC66BA" w:rsidRPr="000043C3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8D2E2" w14:textId="31F40E98" w:rsidR="000043C3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XVI</w:t>
      </w:r>
    </w:p>
    <w:p w14:paraId="7AE0AD64" w14:textId="77777777" w:rsidR="00DC66BA" w:rsidRPr="000043C3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E36A1D" w14:textId="68CB0B29" w:rsidR="000043C3" w:rsidRDefault="000043C3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PROJEKTOWANE POSTANOWIENIA UMOWY W SPRAWIE ZAMÓWIENIA PUBICZNEGO,</w:t>
      </w:r>
      <w:r w:rsidR="00DC66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KTÓRE ZOSTANĄ WPROWADZONE DO TREŚCI UMOWY</w:t>
      </w:r>
    </w:p>
    <w:p w14:paraId="50781C27" w14:textId="77777777" w:rsidR="007F440A" w:rsidRPr="000043C3" w:rsidRDefault="007F440A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6AB37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Projektowane postanowienia umowy w sprawie zamówienia publicznego, które zostaną</w:t>
      </w:r>
    </w:p>
    <w:p w14:paraId="0E741A1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wprowadzone do treści umowy określone zostały w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załączniku nr 5 do SWZ – wzór umowy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BFBEC8" w14:textId="794E811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Złożenie oferty jest jednoznaczne z akceptacją przez Wykonawcę projektowanych postanowień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14:paraId="7D06EC6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Przedmiot zamówienia będzie realizowany zgodnie z postanowieniami wzoru umowy,</w:t>
      </w:r>
    </w:p>
    <w:p w14:paraId="0DA8EF69" w14:textId="53BB4298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stanowiącego załącznik nr 5 do SWZ.</w:t>
      </w:r>
    </w:p>
    <w:p w14:paraId="51F6A925" w14:textId="7EC3C7CE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D52219" w14:textId="77777777" w:rsidR="007F440A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55282" w14:textId="7358448F" w:rsid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XVII</w:t>
      </w:r>
    </w:p>
    <w:p w14:paraId="1C4B1664" w14:textId="77777777" w:rsidR="007F440A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85EF8A" w14:textId="6738024F" w:rsidR="000043C3" w:rsidRDefault="000043C3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O FORMALNOŚCIACH, JAKIE MUSZĄ ZOSTAĆ DOPEŁNIONE PO WYBORZE OFERTY</w:t>
      </w:r>
      <w:r w:rsidR="007F4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CELU ZAWARCIA UMOWY W SPRAWIE ZAMÓWIENIA PUBLICZNEGO</w:t>
      </w:r>
    </w:p>
    <w:p w14:paraId="6ABD6D02" w14:textId="77777777" w:rsidR="007F440A" w:rsidRPr="000043C3" w:rsidRDefault="007F440A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432BC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Zawarcie umowy nastąpi wg wzoru umowy, stanowiącego załącznik nr 5 do SWZ.</w:t>
      </w:r>
    </w:p>
    <w:p w14:paraId="02F2E59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ustalone we wzorze umowy nie podlegają negocjacjom.</w:t>
      </w:r>
    </w:p>
    <w:p w14:paraId="4EFE2AB9" w14:textId="623EBB9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Zamawiający zawrze umowę w sprawie przedmiotowego zamówienia z wybranym Wykonawcą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 terminie zgodnym z art. 308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E55B1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Zamawiający poinformuje Wykonawcę, któremu zostanie udzielone zamówienie, o miejscu</w:t>
      </w:r>
    </w:p>
    <w:p w14:paraId="40FA1BA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i terminie zawarcia umowy.</w:t>
      </w:r>
    </w:p>
    <w:p w14:paraId="32B674B1" w14:textId="7E5BAEB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Jeżeli zostanie wybrana oferta wykonawców wspólnie ubiegających się o udzielenie zamówienia,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może żądać przed zawarciem umowy w sprawie zamówienia publicznego kopii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umowy regulującej współpracę tych Wykonawców, w której m. in. zostanie określony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pełnomocnik uprawniony do kontaktów z Zamawiającym oraz do wystawiania dokumentów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związanych z płatnościami, przy czym termin, na jaki została zawarta umowa nie może być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krótszy niż termin realizacji zamówienia.</w:t>
      </w:r>
    </w:p>
    <w:p w14:paraId="1CA774C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Niedopełnienie powyższych formalności przez wybranego Wykonawcę potraktowane będzie</w:t>
      </w:r>
    </w:p>
    <w:p w14:paraId="5F37E54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przez Zamawiającego jako niemożliwość zawarcia umowy w sprawie zamówienia publicznego</w:t>
      </w:r>
    </w:p>
    <w:p w14:paraId="7E63158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przyczyn leżących po stronie Wykonawcy.</w:t>
      </w:r>
    </w:p>
    <w:p w14:paraId="48E8B9FD" w14:textId="362B801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W przypadku gdy Wykonawca, którego oferta została wybrana jako najkorzystniejsza, uchyla się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 zawarcia umowy, Zamawiający będzie mógł wybrać ofertę najkorzystniejszą spośród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pozostałych ofert, bez przeprowadzenia ich ponownego badania i oceny, chyba że zachodzą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przesłanki, o których mowa w art. 255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33F75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Zamawiający nie dopuszcza zawarcia umowy w formie elektronicznej, opatrzonej</w:t>
      </w:r>
    </w:p>
    <w:p w14:paraId="1BA411E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kwalifikowanym podpisem elektronicznym.</w:t>
      </w:r>
    </w:p>
    <w:p w14:paraId="004EBFB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wymaga, iż umowa ma zostać zawarta w formie pisemnej papierowej.</w:t>
      </w:r>
    </w:p>
    <w:p w14:paraId="53FD3B0A" w14:textId="77777777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1D237F" w14:textId="5913A669" w:rsid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XVIII</w:t>
      </w:r>
    </w:p>
    <w:p w14:paraId="61E3EEC5" w14:textId="77777777" w:rsidR="007F440A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E7A770" w14:textId="004BF99A" w:rsidR="000043C3" w:rsidRDefault="000043C3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DOTYCZĄCE ZABEZPIECZENIA NALEŻYTEGO WYKONANIA UMOWY</w:t>
      </w:r>
    </w:p>
    <w:p w14:paraId="7DB329FC" w14:textId="77777777" w:rsidR="007F440A" w:rsidRPr="000043C3" w:rsidRDefault="007F440A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0F55E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wymaga wniesienia zabezpieczenia należytego wykonania umowy.</w:t>
      </w:r>
    </w:p>
    <w:p w14:paraId="141506F5" w14:textId="77777777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5FF73A" w14:textId="57B2141A" w:rsidR="000043C3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XIX</w:t>
      </w:r>
    </w:p>
    <w:p w14:paraId="2D3C4C43" w14:textId="77777777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9C6AA1" w14:textId="2C546AEE" w:rsidR="000043C3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ŚRODKI OCHRONY PRAWNEJ PRZYSŁUGUJĄCE WYKONAWCY</w:t>
      </w:r>
    </w:p>
    <w:p w14:paraId="663B8E65" w14:textId="1ABCC099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Wykonawcy oraz innemu podmiotowi, jeżeli ma lub miał interes w uzyskaniu zamówienia oraz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poniósł lub może ponieść szkodę w wyniku naruszenia przez Zamawiającego przepisów ustawy,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przysługują środki ochrony prawnej (odwołanie i skarga) przewidziane w Dziale IX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D2ABE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Środki ochrony prawnej wobec ogłoszenia wszczynającego postępowanie o udzielenie</w:t>
      </w:r>
    </w:p>
    <w:p w14:paraId="4E1AB13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 oraz dokumentów zamówienia przysługują również organizacjom wpisanym na</w:t>
      </w:r>
    </w:p>
    <w:p w14:paraId="710E3A9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listę, o której mowa w art. 469 pkt 15 ustawy, oraz Rzecznikowi Małych i Średnich</w:t>
      </w:r>
    </w:p>
    <w:p w14:paraId="49EA8CF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Przedsiębiorców.</w:t>
      </w:r>
    </w:p>
    <w:p w14:paraId="462FD9E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Odwołanie przysługuje na:</w:t>
      </w:r>
    </w:p>
    <w:p w14:paraId="34C6F611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niezgodną z przepisami ustawy czynność zamawiającego, podjętą w postępowaniu</w:t>
      </w:r>
    </w:p>
    <w:p w14:paraId="4FDAB5C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udzielenie zamówienia, w tym na projektowane postanowienia umowy;</w:t>
      </w:r>
    </w:p>
    <w:p w14:paraId="147C77B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zaniechanie czynności w postępowaniu o udzielenie zamówienia, do której Zamawiający był</w:t>
      </w:r>
    </w:p>
    <w:p w14:paraId="0608D0C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obowiązany na podstawie ustawy;</w:t>
      </w:r>
    </w:p>
    <w:p w14:paraId="4DEC19DB" w14:textId="5D1D9CFA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zaniechanie przeprowadzenia postępowania o udzielenie zamówienia, mimo że Zamawiający był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tego obowiązany.</w:t>
      </w:r>
    </w:p>
    <w:p w14:paraId="175C3105" w14:textId="34A0044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Odwołanie wnosi się do Prezesa Krajowej Izby Odwoławczej, zwanej dalej Izbą. Odwołujący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przekazuje Zamawiającemu odwołanie wniesione w formie elektronicznej albo postaci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elektronicznej albo kopię tego odwołania, jeżeli zostało ono wniesione w formie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pisemnej (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np.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Systemie), przed upływem terminu do wniesienia odwołania w taki sposób, aby mógł on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zapoznać się z jego treścią przed upływem tego terminu.</w:t>
      </w:r>
    </w:p>
    <w:p w14:paraId="0E74EDB5" w14:textId="2E3B177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Domniemywa się, że Zamawiający mógł zapoznać się z treścią odwołania przed upływem terminu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jego wniesienia, jeżeli przekazanie odpowiednio odwołania albo jego kopii nastąpiło przed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upływem terminu do jego wniesienia przy użyciu środków komunikacji elektronicznej.</w:t>
      </w:r>
    </w:p>
    <w:p w14:paraId="36CFF4B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Odwołanie wnosi się w terminie:</w:t>
      </w:r>
    </w:p>
    <w:p w14:paraId="62EB367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5 dni od dnia przekazania informacji o czynności Zamawiającego stanowiącej podstawę jego</w:t>
      </w:r>
    </w:p>
    <w:p w14:paraId="749653D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wniesienia, jeżeli informacja została przekazana przy użyciu środków komunikacji elektronicznej,</w:t>
      </w:r>
    </w:p>
    <w:p w14:paraId="21FEF8A4" w14:textId="0FBD82B8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10 dni od dnia przekazania informacji o czynności Zamawiającego stanowiącej podstawę jego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wniesienia, jeżeli informacja została przekazana w inny sposób niż określony w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ppkt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1).</w:t>
      </w:r>
    </w:p>
    <w:p w14:paraId="77274559" w14:textId="35ACFDEB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Odwołanie wobec treści ogłoszenia wszczynającego postępowanie o udzielenie zamówienia lub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wobec treści dokumentów zamówienia wnosi się w terminie 5 dni od dnia zamieszczenia</w:t>
      </w:r>
    </w:p>
    <w:p w14:paraId="389C67C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ogłoszenia w Biuletynie Zamówień Publicznych lub dokumentów w Systemie.</w:t>
      </w:r>
    </w:p>
    <w:p w14:paraId="4A7B0DAA" w14:textId="63DC51E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Odwołanie w przypadkach innych niż określone w pkt 6 i 7 wnosi się w terminie 5 dni od dnia,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którym powzięto lub przy zachowaniu należytej staranności można było powziąć wiadomość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okolicznościach stanowiących podstawę jego wniesienia.</w:t>
      </w:r>
    </w:p>
    <w:p w14:paraId="30C5C22A" w14:textId="010C6F81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Jeżeli Zamawiający mino takiego obowiązku nie przesłał Wykonawcy zawiadomienia o wyborze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najkorzystniejszej oferty, odwołanie się nie później niż w terminie:</w:t>
      </w:r>
    </w:p>
    <w:p w14:paraId="2DB6A4C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15 dni od dnia zamieszczenia w Biuletynie Zamówień Publicznych ogłoszenia o wyniku</w:t>
      </w:r>
    </w:p>
    <w:p w14:paraId="52DCC9E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postępowania;</w:t>
      </w:r>
    </w:p>
    <w:p w14:paraId="2F4CAE80" w14:textId="086F2C9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miesiąca od dnia zawarcia umowy, jeżeli Zamawiający nie zamieścił w Biuletynie Zamówień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Publicznych ogłoszenia o wyniku postępowania.</w:t>
      </w:r>
    </w:p>
    <w:p w14:paraId="2BCF312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Odwołanie zawiera elementy wskazane w art. 516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12ED6E" w14:textId="5A3024DD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Na orzeczenie Izby oraz postanowienie Prezesa Izby, o którym mowa w art. 519 ust. 1 ustawy,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stronom oraz uczestnikom postępowania odwoławczego przysługuje skarga do sądu.</w:t>
      </w:r>
    </w:p>
    <w:p w14:paraId="4B2B479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10 W postępowaniu toczącym się wskutek wniesienia skargi stosuje się odpowiednio przepisy</w:t>
      </w:r>
    </w:p>
    <w:p w14:paraId="566723C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ustawy z dnia 17 listopada 1964 r. – Kodeks postępowania cywilnego o apelacji, jeżeli przepisy</w:t>
      </w:r>
    </w:p>
    <w:p w14:paraId="4DD4900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Działu IX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nie stanowią inaczej.</w:t>
      </w:r>
    </w:p>
    <w:p w14:paraId="6EA5B38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11. Skargę wnosi się do Sądu Okręgowego w Warszawie – sądu zamówień publicznych.</w:t>
      </w:r>
    </w:p>
    <w:p w14:paraId="65E6411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12. Skargę wnosi się za pośrednictwem Prezesa Izby, w terminie 14 dni od dnia doręczenia</w:t>
      </w:r>
    </w:p>
    <w:p w14:paraId="4D5B64B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orzeczenia Izby lub postanowienia Prezesa Izby, o którym mowa w art. 519 ust. 1 ustawy,</w:t>
      </w:r>
    </w:p>
    <w:p w14:paraId="4633D97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przesyłając jednocześnie jej opis przeciwnikowi skargi. Złożenie skargi w placówce pocztowej</w:t>
      </w:r>
    </w:p>
    <w:p w14:paraId="6C53F315" w14:textId="0317A342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operatora wyznaczonego w rozumieniu ustawy z dnia 23 listopada 201 r. – Prawo pocztowe, jest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równoznaczne z jej wniesieniem.</w:t>
      </w:r>
    </w:p>
    <w:p w14:paraId="6BA16A2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13. Skarga powinna czynić zadość wymaganiom przewidzianym dla pisma procesowego oraz</w:t>
      </w:r>
    </w:p>
    <w:p w14:paraId="71FC4C66" w14:textId="3C446C45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zawierać oznaczenie zaskarżonego orzeczenia, ze wskazaniem, czy jest ono zaskarżone w całości,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czy w części, przytoczenie zarzutów, zwięzłe ich uzasadnienie, wskazanie dowodów, a także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wniosek o uchylenie orzeczenia lub o zmianę w całości lub w części, z zaznaczeniem zakresu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żądanej zmiany.</w:t>
      </w:r>
    </w:p>
    <w:p w14:paraId="27FA65DD" w14:textId="77777777" w:rsidR="008B2F77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0BE122" w14:textId="5493F4A4" w:rsidR="000043C3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XX</w:t>
      </w:r>
    </w:p>
    <w:p w14:paraId="383A24A0" w14:textId="77777777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C8CDC4" w14:textId="024F7201" w:rsidR="000043C3" w:rsidRDefault="006D3535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DOTYCZĄCA OCHRONY DANYCH OSOBOWYCH – RODO</w:t>
      </w:r>
    </w:p>
    <w:p w14:paraId="5D07C16F" w14:textId="77777777" w:rsidR="008B2F77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070435" w14:textId="3021F09A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Zgodnie z art. 13 ust. 1 i 2 rozporządzenia Parlamentu Europejskiego i Rady (UE) 2016/679 z dnia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27 kwietnia 2016r. w sprawie ochrony osób fizycznych w związku z przetwarzaniem danych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bowych i w sprawie swobodnego przepływu takich danych oraz uchylenia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dyrektywy 95/46/WE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(ogólne rozporządzenie o ochronie danych) (Dz. Urz. UE L 119 z 04.05.2016, str. 1), dalej „RODO”,</w:t>
      </w:r>
      <w:r w:rsidR="002D0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informuję, że:</w:t>
      </w:r>
    </w:p>
    <w:p w14:paraId="733934A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administratorem Pani/Pana danych osobowych jest Dyrektor Domu Pomocy Społecznej</w:t>
      </w:r>
    </w:p>
    <w:p w14:paraId="74A6BF5D" w14:textId="08951024" w:rsidR="000043C3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Wąbrzeźnie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, ul.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 Młynik 4 a, 87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>
        <w:rPr>
          <w:rFonts w:ascii="Times New Roman" w:hAnsi="Times New Roman" w:cs="Times New Roman"/>
          <w:color w:val="000000"/>
          <w:sz w:val="24"/>
          <w:szCs w:val="24"/>
        </w:rPr>
        <w:t>Wąbrzeźno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084FFE" w14:textId="37D8D02B" w:rsidR="000043C3" w:rsidRPr="008B2F77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kontakt do inspektora ochrony danych osobowych: </w:t>
      </w:r>
      <w:r w:rsidR="008B2F77" w:rsidRPr="008B2F77">
        <w:rPr>
          <w:rFonts w:ascii="Times New Roman" w:hAnsi="Times New Roman" w:cs="Times New Roman"/>
          <w:color w:val="000000"/>
          <w:sz w:val="24"/>
          <w:szCs w:val="24"/>
        </w:rPr>
        <w:t>kfic</w:t>
      </w:r>
      <w:r w:rsidRPr="008B2F77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8B2F77" w:rsidRPr="008B2F77">
        <w:rPr>
          <w:rFonts w:ascii="Times New Roman" w:hAnsi="Times New Roman" w:cs="Times New Roman"/>
          <w:color w:val="000000"/>
          <w:sz w:val="24"/>
          <w:szCs w:val="24"/>
        </w:rPr>
        <w:t>dps.wabrzezno</w:t>
      </w:r>
      <w:r w:rsidRPr="008B2F77">
        <w:rPr>
          <w:rFonts w:ascii="Times New Roman" w:hAnsi="Times New Roman" w:cs="Times New Roman"/>
          <w:color w:val="000000"/>
          <w:sz w:val="24"/>
          <w:szCs w:val="24"/>
        </w:rPr>
        <w:t>.pl</w:t>
      </w:r>
    </w:p>
    <w:p w14:paraId="25F18AD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Pani/Pana dane osobowe przetwarzane będą na podstawie art. 6 ust. 1 lit. c RODO w celu</w:t>
      </w:r>
    </w:p>
    <w:p w14:paraId="3E67D2C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związanym z ww. postępowaniem o udzielenie zamówienia publicznego;</w:t>
      </w:r>
    </w:p>
    <w:p w14:paraId="300D645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odbiorcami Pani/Pana danych osobowych będą osoby lub podmioty, którym udostępniona</w:t>
      </w:r>
    </w:p>
    <w:p w14:paraId="0CCE83B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zostanie dokumentacja postępowania w oparciu o art. 18 oraz art. 74 ust. 1 ustawy z dnia 11</w:t>
      </w:r>
    </w:p>
    <w:p w14:paraId="699EF85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września 2019 r. – Prawo zamówień publicznych (Dz. U. z 2019 r. poz. 2019 z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 zm.), dalej</w:t>
      </w:r>
    </w:p>
    <w:p w14:paraId="12A9EFA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„ustawa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14:paraId="2ECD328D" w14:textId="64F4DEB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Pani/Pana dane osobowe będą przechowywane przez okres, który wyznaczony zostanie przede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wszystkim na podstawie rozporządzenia Prezesa Rady Ministrów w sprawie instrukcji</w:t>
      </w:r>
    </w:p>
    <w:p w14:paraId="07E15FD7" w14:textId="4AA75AE5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kancelaryjnej, jednolitych rzeczowych wykazów akt oraz instrukcji w sprawie działania archiwów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zakładowych, chyba że przepisy szczególne stanowią inaczej;</w:t>
      </w:r>
    </w:p>
    <w:p w14:paraId="5EC328DC" w14:textId="0CE503C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obowiązek podania przez Panią/Pana danych osobowych bezpośrednio Pani/Pana dotyczących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jest wymogiem ustawowym określonym w przepisach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, związanym z udziałem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postępowaniu o udzielenie zamówienia publicznego; konsekwencje niepodania określonych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danych wynikają z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0364B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w odniesieniu do Pani/Pana danych osobowych decyzje nie będą podejmowane w sposób</w:t>
      </w:r>
    </w:p>
    <w:p w14:paraId="1D3B0CA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zautomatyzowany, stosowanie do art. 22 RODO;</w:t>
      </w:r>
    </w:p>
    <w:p w14:paraId="7D60620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posiada Pani/Pan:</w:t>
      </w:r>
    </w:p>
    <w:p w14:paraId="759D1FD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na podstawie art. 15 RODO prawo dostępu do danych osobowych Pani/Pana dotyczących;</w:t>
      </w:r>
    </w:p>
    <w:p w14:paraId="27DB380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na podstawie art. 16 RODO prawo do sprostowania Pani/Pana danych osobowych *;</w:t>
      </w:r>
    </w:p>
    <w:p w14:paraId="63261EF4" w14:textId="335C488F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na podstawie art. 18 RODO prawo żądania od administratora ograniczenia przetwarzania danych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osobowych**;</w:t>
      </w:r>
    </w:p>
    <w:p w14:paraId="487E6FF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prawo do wniesienia skargi do Prezesa Urzędu Ochrony Danych Osobowych, gdy uzna Pani/Pan,</w:t>
      </w:r>
    </w:p>
    <w:p w14:paraId="35999A0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że przetwarzanie danych osobowych Pani/Pana dotyczących narusza przepisy RODO;</w:t>
      </w:r>
    </w:p>
    <w:p w14:paraId="60B7468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Nie przysługuje Pani/Panu:</w:t>
      </w:r>
    </w:p>
    <w:p w14:paraId="72197B2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w związku z art. 17 ust. 3 lit. b, d lub e RODO prawo do usunięcia danych osobowych;</w:t>
      </w:r>
    </w:p>
    <w:p w14:paraId="5696D71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prawo do przenoszenia danych osobowych, o którym mowa w art. 20 RODO;</w:t>
      </w:r>
    </w:p>
    <w:p w14:paraId="2381F501" w14:textId="29BD1F6B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podstawie art. 21 RODO prawo sprzeciwu, wobec przetwarzania danych osobowych, gdyż</w:t>
      </w:r>
      <w:r w:rsidR="00A94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podstawą prawną przetwarzania Pani/Pana danych osobowych jest art. 6 ust. 1 lit. c RODO.</w:t>
      </w:r>
    </w:p>
    <w:p w14:paraId="7FE6CB8E" w14:textId="232AF514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* Wyjaśnienie: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skorzystanie z prawa do sprostowania lub uzupełnienia nie może skutkować zmianą</w:t>
      </w:r>
      <w:r w:rsidR="00A94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wyniku postępowania o udzielenie zamówienia publicznego ani zmianą postanowień umowy</w:t>
      </w:r>
      <w:r w:rsidR="00A94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sprawie zamówienia publicznego w zakresie niezgodnym z ustawą;</w:t>
      </w:r>
    </w:p>
    <w:p w14:paraId="0235A490" w14:textId="34C7CDD1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** Wyjaśnienie: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zgodnie z art. 19 ust. 3 ustawy </w:t>
      </w:r>
      <w:proofErr w:type="spellStart"/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wystąpienie z zadaniem, o którym mowa w art.</w:t>
      </w:r>
      <w:r w:rsidR="008B2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18 ust. 1 rozporządzenia 2016/679, nie ogranicza przetwarzania danych osobowych do czasu</w:t>
      </w:r>
      <w:r w:rsidR="008B2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zakończenia postępowania o udzielenie zamówienia publicznego.</w:t>
      </w:r>
    </w:p>
    <w:p w14:paraId="374746C4" w14:textId="702F8C1C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B1F0F6C" w14:textId="219F88D0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05060AB" w14:textId="77777777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12ED2D4" w14:textId="77777777" w:rsidR="009B2168" w:rsidRDefault="009B2168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Załączniki: </w:t>
      </w:r>
    </w:p>
    <w:p w14:paraId="1630F068" w14:textId="77777777" w:rsidR="009B2168" w:rsidRDefault="009B2168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9FF0872" w14:textId="30189205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Zał. Nr 1 – formularz ofertowy</w:t>
      </w:r>
    </w:p>
    <w:p w14:paraId="41A585F7" w14:textId="77C692DA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2 – oświadczenie wykonawcy o niepodleganiu wykluczeniu </w:t>
      </w:r>
    </w:p>
    <w:p w14:paraId="6B9931CF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3 – oświadczenie wykonawcy o spełnieniu warunków udziału w postępowaniu </w:t>
      </w:r>
    </w:p>
    <w:p w14:paraId="3EB2F6C8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Zał. Nr 4 – oświadczenie o spełnieniu przez oferowane dostawy obowiązujących przepisów prawnych </w:t>
      </w:r>
    </w:p>
    <w:p w14:paraId="32B5FA71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5 – wzór umowy </w:t>
      </w:r>
    </w:p>
    <w:p w14:paraId="2A8AFEEA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6 – oświadczenie wykonawcy dot. grupy kapitałowej </w:t>
      </w:r>
    </w:p>
    <w:p w14:paraId="04A87672" w14:textId="306EAC9A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 (od 1a do 7) – pakiety produktów spożywczych </w:t>
      </w:r>
    </w:p>
    <w:p w14:paraId="394385D5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B664186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78F178F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BC756AC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854E2A6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C8DAD87" w14:textId="1954E153" w:rsidR="008B2F77" w:rsidRP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B21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</w:p>
    <w:p w14:paraId="5BF1C5DB" w14:textId="0864E3E9" w:rsidR="008B2F77" w:rsidRP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B2F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Aldona Klimczak – Dyrektor Domu Pomocy Społecznej w Wąbrzeźnie </w:t>
      </w:r>
    </w:p>
    <w:sectPr w:rsidR="008B2F77" w:rsidRPr="008B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14D"/>
    <w:multiLevelType w:val="hybridMultilevel"/>
    <w:tmpl w:val="D35E4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E14DD"/>
    <w:multiLevelType w:val="hybridMultilevel"/>
    <w:tmpl w:val="575835F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22534793">
    <w:abstractNumId w:val="1"/>
  </w:num>
  <w:num w:numId="2" w16cid:durableId="147039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C3"/>
    <w:rsid w:val="000043C3"/>
    <w:rsid w:val="0001122A"/>
    <w:rsid w:val="00053633"/>
    <w:rsid w:val="0011348B"/>
    <w:rsid w:val="001578CA"/>
    <w:rsid w:val="00172386"/>
    <w:rsid w:val="001F0644"/>
    <w:rsid w:val="00255CD0"/>
    <w:rsid w:val="00284961"/>
    <w:rsid w:val="002D02E8"/>
    <w:rsid w:val="002E4F05"/>
    <w:rsid w:val="00421227"/>
    <w:rsid w:val="00436D61"/>
    <w:rsid w:val="00482C45"/>
    <w:rsid w:val="00514DBF"/>
    <w:rsid w:val="0051714A"/>
    <w:rsid w:val="00601AF8"/>
    <w:rsid w:val="006326E8"/>
    <w:rsid w:val="006A46A7"/>
    <w:rsid w:val="006D3535"/>
    <w:rsid w:val="006D4593"/>
    <w:rsid w:val="00787347"/>
    <w:rsid w:val="007D0B40"/>
    <w:rsid w:val="007E7338"/>
    <w:rsid w:val="007F440A"/>
    <w:rsid w:val="008720B9"/>
    <w:rsid w:val="00875203"/>
    <w:rsid w:val="008B2F77"/>
    <w:rsid w:val="0091345F"/>
    <w:rsid w:val="009964D9"/>
    <w:rsid w:val="009A3DA7"/>
    <w:rsid w:val="009B2168"/>
    <w:rsid w:val="009E545D"/>
    <w:rsid w:val="00A643AA"/>
    <w:rsid w:val="00A94822"/>
    <w:rsid w:val="00AB5EE6"/>
    <w:rsid w:val="00AC41DB"/>
    <w:rsid w:val="00AE7C93"/>
    <w:rsid w:val="00B21293"/>
    <w:rsid w:val="00BB73CF"/>
    <w:rsid w:val="00BC178B"/>
    <w:rsid w:val="00C10FB0"/>
    <w:rsid w:val="00DB774A"/>
    <w:rsid w:val="00DC66BA"/>
    <w:rsid w:val="00E30539"/>
    <w:rsid w:val="00E3322F"/>
    <w:rsid w:val="00E37DF9"/>
    <w:rsid w:val="00E6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8F03"/>
  <w15:chartTrackingRefBased/>
  <w15:docId w15:val="{5674AACE-8450-4D49-AE1C-BBF29F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3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2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B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swabrzezno@torun.hom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wabrzezno@torun.hom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10" Type="http://schemas.openxmlformats.org/officeDocument/2006/relationships/hyperlink" Target="https://miniportal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swabrzezno@torun.hom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20</Pages>
  <Words>8048</Words>
  <Characters>48289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24</cp:revision>
  <dcterms:created xsi:type="dcterms:W3CDTF">2021-11-22T08:51:00Z</dcterms:created>
  <dcterms:modified xsi:type="dcterms:W3CDTF">2022-11-18T11:02:00Z</dcterms:modified>
</cp:coreProperties>
</file>